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858F35" w14:textId="77777777" w:rsidR="00E1255C" w:rsidRDefault="00E1255C" w:rsidP="00420089">
      <w:pPr>
        <w:rPr>
          <w:i/>
        </w:rPr>
      </w:pPr>
      <w:r>
        <w:rPr>
          <w:i/>
        </w:rPr>
        <w:t xml:space="preserve">    </w:t>
      </w:r>
      <w:r w:rsidR="00420089">
        <w:rPr>
          <w:i/>
        </w:rPr>
        <w:t>Методическое пособие</w:t>
      </w:r>
    </w:p>
    <w:p w14:paraId="37D3D71F" w14:textId="77777777" w:rsidR="00420089" w:rsidRPr="00E1255C" w:rsidRDefault="00E1255C" w:rsidP="00420089">
      <w:pPr>
        <w:rPr>
          <w:i/>
        </w:rPr>
      </w:pPr>
      <w:r>
        <w:rPr>
          <w:b/>
          <w:sz w:val="32"/>
          <w:szCs w:val="32"/>
        </w:rPr>
        <w:t xml:space="preserve">   </w:t>
      </w:r>
      <w:r w:rsidR="00680D96">
        <w:rPr>
          <w:b/>
          <w:sz w:val="32"/>
          <w:szCs w:val="32"/>
        </w:rPr>
        <w:t>Т</w:t>
      </w:r>
      <w:r w:rsidR="00420089">
        <w:rPr>
          <w:b/>
          <w:sz w:val="32"/>
          <w:szCs w:val="32"/>
        </w:rPr>
        <w:t>ехнологические</w:t>
      </w:r>
      <w:r w:rsidR="00420089" w:rsidRPr="00E632FF">
        <w:rPr>
          <w:b/>
          <w:sz w:val="32"/>
          <w:szCs w:val="32"/>
        </w:rPr>
        <w:t xml:space="preserve"> </w:t>
      </w:r>
      <w:r w:rsidR="00420089">
        <w:rPr>
          <w:b/>
          <w:sz w:val="32"/>
          <w:szCs w:val="32"/>
        </w:rPr>
        <w:t>дорожные</w:t>
      </w:r>
      <w:r w:rsidR="00420089" w:rsidRPr="00E632FF">
        <w:rPr>
          <w:b/>
          <w:sz w:val="32"/>
          <w:szCs w:val="32"/>
        </w:rPr>
        <w:t xml:space="preserve"> </w:t>
      </w:r>
      <w:r w:rsidR="00420089">
        <w:rPr>
          <w:b/>
          <w:sz w:val="32"/>
          <w:szCs w:val="32"/>
        </w:rPr>
        <w:t>карты</w:t>
      </w:r>
    </w:p>
    <w:p w14:paraId="54F08545" w14:textId="77777777" w:rsidR="00420089" w:rsidRPr="00E632FF" w:rsidRDefault="00420089" w:rsidP="00420089">
      <w:pPr>
        <w:jc w:val="both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6EA6452" wp14:editId="29177ADA">
                <wp:simplePos x="0" y="0"/>
                <wp:positionH relativeFrom="column">
                  <wp:posOffset>-19050</wp:posOffset>
                </wp:positionH>
                <wp:positionV relativeFrom="paragraph">
                  <wp:posOffset>99694</wp:posOffset>
                </wp:positionV>
                <wp:extent cx="5900420" cy="0"/>
                <wp:effectExtent l="0" t="0" r="24130" b="190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0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0199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-1.5pt;margin-top:7.85pt;width:464.6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"/>
            </w:pict>
          </mc:Fallback>
        </mc:AlternateContent>
      </w:r>
    </w:p>
    <w:p w14:paraId="2A358D12" w14:textId="77777777" w:rsidR="00420089" w:rsidRPr="00E632FF" w:rsidRDefault="00420089" w:rsidP="00420089">
      <w:pPr>
        <w:jc w:val="both"/>
      </w:pPr>
    </w:p>
    <w:p w14:paraId="6371BFAF" w14:textId="77777777" w:rsidR="00420089" w:rsidRPr="009F2594" w:rsidRDefault="00E632FF" w:rsidP="00420089">
      <w:pPr>
        <w:jc w:val="both"/>
        <w:rPr>
          <w:b/>
          <w:sz w:val="28"/>
          <w:szCs w:val="28"/>
        </w:rPr>
      </w:pPr>
      <w:r>
        <w:t xml:space="preserve">   </w:t>
      </w:r>
      <w:r w:rsidR="009F2594" w:rsidRPr="009F2594">
        <w:rPr>
          <w:b/>
          <w:sz w:val="28"/>
          <w:szCs w:val="28"/>
        </w:rPr>
        <w:t>Введение</w:t>
      </w:r>
      <w:r w:rsidR="00420089" w:rsidRPr="009F2594">
        <w:rPr>
          <w:b/>
          <w:sz w:val="28"/>
          <w:szCs w:val="28"/>
        </w:rPr>
        <w:t xml:space="preserve"> </w:t>
      </w:r>
    </w:p>
    <w:p w14:paraId="1DD375BE" w14:textId="77777777" w:rsidR="00420089" w:rsidRDefault="00420089" w:rsidP="00420089">
      <w:pPr>
        <w:jc w:val="both"/>
      </w:pPr>
    </w:p>
    <w:p w14:paraId="5458B358" w14:textId="77777777" w:rsidR="00EA56DE" w:rsidRPr="008C73C9" w:rsidRDefault="00E632FF" w:rsidP="00420089">
      <w:pPr>
        <w:jc w:val="both"/>
      </w:pPr>
      <w:r>
        <w:t xml:space="preserve">   </w:t>
      </w:r>
      <w:r w:rsidR="00420089" w:rsidRPr="008C73C9">
        <w:t>Прорывные технологии (</w:t>
      </w:r>
      <w:r w:rsidR="00420089" w:rsidRPr="00E1255C">
        <w:rPr>
          <w:b/>
          <w:lang w:val="en-US"/>
        </w:rPr>
        <w:t>disruptive</w:t>
      </w:r>
      <w:r w:rsidR="00420089" w:rsidRPr="00E1255C">
        <w:rPr>
          <w:b/>
        </w:rPr>
        <w:t xml:space="preserve"> </w:t>
      </w:r>
      <w:r w:rsidR="00420089" w:rsidRPr="00E1255C">
        <w:rPr>
          <w:b/>
          <w:lang w:val="en-US"/>
        </w:rPr>
        <w:t>technologies</w:t>
      </w:r>
      <w:r w:rsidR="00E1255C">
        <w:t xml:space="preserve"> – </w:t>
      </w:r>
      <w:r w:rsidR="00E1255C" w:rsidRPr="00E1255C">
        <w:rPr>
          <w:i/>
        </w:rPr>
        <w:t>прим. переводчика</w:t>
      </w:r>
      <w:r w:rsidR="00420089" w:rsidRPr="008C73C9">
        <w:t>) способ</w:t>
      </w:r>
      <w:r w:rsidR="003C1CF2">
        <w:t>ствуют интенсивному</w:t>
      </w:r>
      <w:r w:rsidR="00420089" w:rsidRPr="008C73C9">
        <w:t xml:space="preserve"> рост</w:t>
      </w:r>
      <w:r w:rsidR="003C1CF2">
        <w:t>у</w:t>
      </w:r>
      <w:r w:rsidR="00420089" w:rsidRPr="008C73C9">
        <w:t xml:space="preserve"> и развити</w:t>
      </w:r>
      <w:r w:rsidR="003C1CF2">
        <w:t>ю</w:t>
      </w:r>
      <w:r w:rsidR="00420089" w:rsidRPr="008C73C9">
        <w:t xml:space="preserve"> </w:t>
      </w:r>
      <w:r w:rsidR="00CF2D03" w:rsidRPr="008C73C9">
        <w:t>отраслей</w:t>
      </w:r>
      <w:r w:rsidR="00420089" w:rsidRPr="008C73C9">
        <w:t xml:space="preserve">, в которые </w:t>
      </w:r>
      <w:r w:rsidR="003C1CF2">
        <w:t xml:space="preserve">происходит их </w:t>
      </w:r>
      <w:r w:rsidR="00420089" w:rsidRPr="008C73C9">
        <w:t>внедр</w:t>
      </w:r>
      <w:r w:rsidR="003C1CF2">
        <w:t>ение</w:t>
      </w:r>
      <w:r w:rsidR="00420089" w:rsidRPr="008C73C9">
        <w:t>, или же самостоятельно созда</w:t>
      </w:r>
      <w:r w:rsidR="00E1255C">
        <w:t>ют</w:t>
      </w:r>
      <w:r w:rsidR="00420089" w:rsidRPr="008C73C9">
        <w:t xml:space="preserve"> новые отрасли посредством введения новых продуктов или услуг, </w:t>
      </w:r>
      <w:r w:rsidR="003C1CF2">
        <w:t>более дешевых и удобных по сравнению с существующими аналогами</w:t>
      </w:r>
      <w:r w:rsidR="00420089" w:rsidRPr="008C73C9">
        <w:t>.</w:t>
      </w:r>
    </w:p>
    <w:p w14:paraId="69E50F15" w14:textId="77777777" w:rsidR="00EA56DE" w:rsidRPr="008C73C9" w:rsidRDefault="00EA56DE" w:rsidP="00420089">
      <w:pPr>
        <w:jc w:val="both"/>
      </w:pPr>
    </w:p>
    <w:p w14:paraId="138089D9" w14:textId="77777777" w:rsidR="00D2574E" w:rsidRPr="0032015A" w:rsidRDefault="00E1255C" w:rsidP="00420089">
      <w:pPr>
        <w:jc w:val="both"/>
      </w:pPr>
      <w:r>
        <w:t xml:space="preserve">   </w:t>
      </w:r>
      <w:r w:rsidR="00D345C0">
        <w:t>Процесс эволюции технологий обычно нелинеен и его невозможно предсказать.</w:t>
      </w:r>
      <w:r w:rsidR="003C1CF2">
        <w:t xml:space="preserve"> </w:t>
      </w:r>
      <w:r w:rsidR="00EA56DE" w:rsidRPr="008C73C9">
        <w:t>Прорывные технологии могут зародиться в результате взаимовлияния несвязанных между собой технологий или же могут являться результатом инновационных технологических исследований.</w:t>
      </w:r>
      <w:r w:rsidR="00E632FF">
        <w:t xml:space="preserve"> </w:t>
      </w:r>
      <w:r w:rsidR="00CF2D03" w:rsidRPr="008C73C9">
        <w:t>Д</w:t>
      </w:r>
      <w:r w:rsidR="00EA56DE" w:rsidRPr="008C73C9">
        <w:t xml:space="preserve">анный особый вид технологий представляет собой </w:t>
      </w:r>
      <w:r w:rsidR="00D2574E">
        <w:t>новые</w:t>
      </w:r>
      <w:r w:rsidR="00EA56DE" w:rsidRPr="008C73C9">
        <w:t xml:space="preserve"> проблемы технологического форсайта и ухода от классической парадигмы </w:t>
      </w:r>
      <w:r w:rsidR="00CF2D03" w:rsidRPr="008C73C9">
        <w:t>менеджмента технологий</w:t>
      </w:r>
      <w:r w:rsidR="00507C7C" w:rsidRPr="00507C7C">
        <w:t xml:space="preserve"> </w:t>
      </w:r>
      <w:r w:rsidR="00D2574E" w:rsidRPr="0032015A">
        <w:t>[1]</w:t>
      </w:r>
      <w:r w:rsidR="00507C7C" w:rsidRPr="00507C7C">
        <w:t>.</w:t>
      </w:r>
      <w:r w:rsidR="0032015A">
        <w:t xml:space="preserve"> Помочь в решении новых проблем управления бизнесом призваны </w:t>
      </w:r>
      <w:r w:rsidR="0032015A" w:rsidRPr="00E1255C">
        <w:rPr>
          <w:b/>
        </w:rPr>
        <w:t>технологические дорожные карты</w:t>
      </w:r>
      <w:r w:rsidR="0032015A">
        <w:t>.</w:t>
      </w:r>
    </w:p>
    <w:p w14:paraId="45350EEA" w14:textId="77777777" w:rsidR="00D2574E" w:rsidRDefault="00D2574E" w:rsidP="00420089">
      <w:pPr>
        <w:jc w:val="both"/>
      </w:pPr>
    </w:p>
    <w:p w14:paraId="1F8A12FB" w14:textId="77777777" w:rsidR="0032015A" w:rsidRDefault="00E632FF" w:rsidP="00420089">
      <w:pPr>
        <w:jc w:val="both"/>
      </w:pPr>
      <w:r>
        <w:t xml:space="preserve">   </w:t>
      </w:r>
      <w:r w:rsidR="00420089" w:rsidRPr="008C73C9">
        <w:t xml:space="preserve">Технологические дорожные карты </w:t>
      </w:r>
      <w:r w:rsidR="008C73C9" w:rsidRPr="008C73C9">
        <w:t>являются инструментами управления будущим технологий</w:t>
      </w:r>
      <w:r w:rsidR="008C73C9">
        <w:t xml:space="preserve">, </w:t>
      </w:r>
      <w:r w:rsidR="007F37F2">
        <w:t>основанные на принципах сетевой экономики и ресурсной концепции фирмы. С одной стороны, это делает управление бизнесом проще, т.к. одновременно рассматривается весь производственный цикл в пространстве и времени, от НИОКР до готового продукта</w:t>
      </w:r>
      <w:r w:rsidR="00CD5D1A">
        <w:t xml:space="preserve"> и интегрируется весь спектр материальных и нематериальных активов </w:t>
      </w:r>
      <w:r w:rsidR="00D97F28">
        <w:t>фирмы</w:t>
      </w:r>
      <w:r w:rsidR="00CD5D1A">
        <w:t xml:space="preserve"> для поддержания ее</w:t>
      </w:r>
      <w:r w:rsidR="00D97F28">
        <w:t xml:space="preserve"> конкурентных</w:t>
      </w:r>
      <w:r w:rsidR="00CD5D1A">
        <w:t xml:space="preserve"> преимуществ в долгосрочной перспективе</w:t>
      </w:r>
      <w:r w:rsidR="007F37F2">
        <w:t xml:space="preserve">. С другой стороны </w:t>
      </w:r>
      <w:r w:rsidR="00CD5D1A">
        <w:t xml:space="preserve">реальный </w:t>
      </w:r>
      <w:r w:rsidR="007F37F2">
        <w:t xml:space="preserve">механизм </w:t>
      </w:r>
      <w:r w:rsidR="00CD5D1A">
        <w:t xml:space="preserve">технологических </w:t>
      </w:r>
      <w:r w:rsidR="007F37F2">
        <w:t>дорожных</w:t>
      </w:r>
      <w:r w:rsidR="00CD5D1A">
        <w:t xml:space="preserve"> </w:t>
      </w:r>
      <w:r w:rsidR="007F37F2">
        <w:t xml:space="preserve">карт </w:t>
      </w:r>
      <w:r w:rsidR="00CD5D1A">
        <w:t>очень сложен</w:t>
      </w:r>
      <w:r w:rsidR="0032015A">
        <w:t xml:space="preserve">, т.к. при таком подходе фирма рассматривается как некий объект, внедренный в огромную сеть деятелей, окружающих фирму на различных этапах производства и продвижения инновационной продукции. </w:t>
      </w:r>
    </w:p>
    <w:p w14:paraId="0F06F736" w14:textId="77777777" w:rsidR="008C73C9" w:rsidRPr="008C73C9" w:rsidRDefault="0032015A" w:rsidP="00420089">
      <w:pPr>
        <w:jc w:val="both"/>
      </w:pPr>
      <w:r w:rsidRPr="008C73C9">
        <w:t xml:space="preserve"> </w:t>
      </w:r>
    </w:p>
    <w:p w14:paraId="194685CC" w14:textId="77777777" w:rsidR="000F3688" w:rsidRDefault="00264C8E" w:rsidP="00420089">
      <w:pPr>
        <w:jc w:val="both"/>
      </w:pPr>
      <w:r>
        <w:t xml:space="preserve">   </w:t>
      </w:r>
      <w:r w:rsidR="00420089" w:rsidRPr="00E1255C">
        <w:rPr>
          <w:i/>
        </w:rPr>
        <w:t>Роберт Гэлвин</w:t>
      </w:r>
      <w:r w:rsidR="00420089" w:rsidRPr="008C73C9">
        <w:t xml:space="preserve">, бывший генеральный директор компании </w:t>
      </w:r>
      <w:r w:rsidR="00E1255C" w:rsidRPr="00FC4C92">
        <w:t>«</w:t>
      </w:r>
      <w:r w:rsidR="00420089" w:rsidRPr="00FC4C92">
        <w:rPr>
          <w:lang w:val="en-US"/>
        </w:rPr>
        <w:t>Motorola</w:t>
      </w:r>
      <w:r w:rsidR="00E1255C" w:rsidRPr="00FC4C92">
        <w:t>»</w:t>
      </w:r>
      <w:r w:rsidR="00420089" w:rsidRPr="008C73C9">
        <w:t xml:space="preserve"> </w:t>
      </w:r>
      <w:r w:rsidR="0032015A">
        <w:t xml:space="preserve">был первым, кто активно использовал дорожные карты для решения проблем бизнеса. Он </w:t>
      </w:r>
      <w:r w:rsidR="00420089" w:rsidRPr="008C73C9">
        <w:t>описывает</w:t>
      </w:r>
      <w:r w:rsidR="0032015A">
        <w:t xml:space="preserve"> их</w:t>
      </w:r>
      <w:r w:rsidR="00420089" w:rsidRPr="008C73C9">
        <w:t xml:space="preserve"> как взгляд в будущее на выбранное поле деятельности, состоящий из коллективного знания и представления наиболее четкого драйвера, способного реально изменить настоящую сферу деятельности компании. Они являются основными инструментами инноваци</w:t>
      </w:r>
      <w:r w:rsidR="00E1255C">
        <w:t>й</w:t>
      </w:r>
      <w:r w:rsidR="00420089" w:rsidRPr="008C73C9">
        <w:t>, предоставляя весь спектр возможностей в определенной сфере деятельности.</w:t>
      </w:r>
    </w:p>
    <w:p w14:paraId="418798E8" w14:textId="77777777" w:rsidR="000F3688" w:rsidRDefault="000F3688" w:rsidP="00420089">
      <w:pPr>
        <w:jc w:val="both"/>
      </w:pPr>
    </w:p>
    <w:p w14:paraId="0A01E629" w14:textId="77777777" w:rsidR="00420089" w:rsidRDefault="000F3688" w:rsidP="00420089">
      <w:pPr>
        <w:jc w:val="both"/>
      </w:pPr>
      <w:r>
        <w:t xml:space="preserve">   </w:t>
      </w:r>
      <w:r w:rsidRPr="00264C8E">
        <w:t>В условиях глобализации и</w:t>
      </w:r>
      <w:r w:rsidR="00507C7C" w:rsidRPr="00507C7C">
        <w:t xml:space="preserve"> </w:t>
      </w:r>
      <w:r w:rsidR="00507C7C">
        <w:t xml:space="preserve">всеобщего </w:t>
      </w:r>
      <w:r w:rsidRPr="00264C8E">
        <w:t>распространения знания возрастает необходимость в научно-технологических дорожных картах, целью</w:t>
      </w:r>
      <w:r w:rsidR="0032015A">
        <w:t xml:space="preserve"> которых ставится</w:t>
      </w:r>
      <w:r w:rsidRPr="00264C8E">
        <w:t xml:space="preserve"> объединени</w:t>
      </w:r>
      <w:r w:rsidR="0032015A">
        <w:t>е</w:t>
      </w:r>
      <w:r w:rsidRPr="00264C8E">
        <w:t xml:space="preserve"> различных точек зрения</w:t>
      </w:r>
      <w:r w:rsidR="00E1255C">
        <w:t xml:space="preserve"> на научное знание</w:t>
      </w:r>
      <w:r w:rsidRPr="00264C8E">
        <w:t>, привлечени</w:t>
      </w:r>
      <w:r w:rsidR="00E1255C">
        <w:t>е</w:t>
      </w:r>
      <w:r w:rsidRPr="00264C8E">
        <w:t xml:space="preserve"> ресурсов от бизнеса и правительств, стимулировани</w:t>
      </w:r>
      <w:r w:rsidR="00E1255C">
        <w:t>е</w:t>
      </w:r>
      <w:r w:rsidRPr="00264C8E">
        <w:t xml:space="preserve"> </w:t>
      </w:r>
      <w:r w:rsidR="00D97F28">
        <w:t>и</w:t>
      </w:r>
      <w:r w:rsidRPr="00264C8E">
        <w:t>сследовани</w:t>
      </w:r>
      <w:r w:rsidR="00E1255C">
        <w:t>й</w:t>
      </w:r>
      <w:r w:rsidRPr="00264C8E">
        <w:t xml:space="preserve"> и мониторинга научно</w:t>
      </w:r>
      <w:r w:rsidR="00E1255C">
        <w:t>-технологического</w:t>
      </w:r>
      <w:r w:rsidRPr="00264C8E">
        <w:t xml:space="preserve"> прогресса</w:t>
      </w:r>
      <w:r w:rsidR="0032015A">
        <w:t xml:space="preserve"> </w:t>
      </w:r>
      <w:r w:rsidR="0032015A" w:rsidRPr="0032015A">
        <w:t>[2]</w:t>
      </w:r>
      <w:r w:rsidRPr="00264C8E">
        <w:t>.</w:t>
      </w:r>
      <w:r w:rsidRPr="008C73C9">
        <w:rPr>
          <w:sz w:val="16"/>
        </w:rPr>
        <w:t xml:space="preserve"> </w:t>
      </w:r>
    </w:p>
    <w:p w14:paraId="05E75943" w14:textId="77777777" w:rsidR="000F3688" w:rsidRDefault="00264C8E" w:rsidP="00420089">
      <w:pPr>
        <w:jc w:val="both"/>
      </w:pPr>
      <w:r>
        <w:t xml:space="preserve">   </w:t>
      </w:r>
    </w:p>
    <w:p w14:paraId="175812D2" w14:textId="77777777" w:rsidR="00E828A5" w:rsidRDefault="000F3688" w:rsidP="00420089">
      <w:pPr>
        <w:jc w:val="both"/>
      </w:pPr>
      <w:r>
        <w:t xml:space="preserve">  </w:t>
      </w:r>
    </w:p>
    <w:p w14:paraId="28D6AD99" w14:textId="77777777" w:rsidR="00264C8E" w:rsidRPr="009F2594" w:rsidRDefault="000F3688" w:rsidP="00420089">
      <w:pPr>
        <w:jc w:val="both"/>
        <w:rPr>
          <w:b/>
        </w:rPr>
      </w:pPr>
      <w:r>
        <w:t xml:space="preserve"> </w:t>
      </w:r>
      <w:r w:rsidR="00020610">
        <w:t xml:space="preserve">   </w:t>
      </w:r>
      <w:r w:rsidR="009F2594" w:rsidRPr="009F2594">
        <w:rPr>
          <w:b/>
          <w:sz w:val="28"/>
        </w:rPr>
        <w:t>1.</w:t>
      </w:r>
      <w:r w:rsidR="009F2594">
        <w:t xml:space="preserve"> </w:t>
      </w:r>
      <w:r w:rsidR="00BA5D79">
        <w:rPr>
          <w:b/>
          <w:sz w:val="28"/>
        </w:rPr>
        <w:t>Теоретические предпосылки создания дорожных карт</w:t>
      </w:r>
    </w:p>
    <w:p w14:paraId="4ECE9FF9" w14:textId="77777777" w:rsidR="00264C8E" w:rsidRDefault="00264C8E" w:rsidP="00420089">
      <w:pPr>
        <w:jc w:val="both"/>
      </w:pPr>
    </w:p>
    <w:p w14:paraId="67DBE1AE" w14:textId="77777777" w:rsidR="009603F0" w:rsidRDefault="00507C7C" w:rsidP="009603F0">
      <w:pPr>
        <w:jc w:val="both"/>
      </w:pPr>
      <w:r w:rsidRPr="00507C7C">
        <w:t xml:space="preserve">   </w:t>
      </w:r>
      <w:r w:rsidR="009603F0">
        <w:t xml:space="preserve">В своем базовом понимании, </w:t>
      </w:r>
      <w:r w:rsidR="009603F0" w:rsidRPr="00D06381">
        <w:rPr>
          <w:b/>
        </w:rPr>
        <w:t>дорожная карта</w:t>
      </w:r>
      <w:r w:rsidR="009603F0" w:rsidRPr="00D06381">
        <w:t xml:space="preserve"> – это набор существующих</w:t>
      </w:r>
      <w:r w:rsidR="00E828A5" w:rsidRPr="00D06381">
        <w:t xml:space="preserve"> или возможных маршрутов </w:t>
      </w:r>
      <w:r w:rsidR="009603F0" w:rsidRPr="00D06381">
        <w:t xml:space="preserve">в некотором определенном </w:t>
      </w:r>
      <w:r w:rsidR="00E828A5" w:rsidRPr="00D06381">
        <w:t>гео</w:t>
      </w:r>
      <w:r w:rsidR="009603F0" w:rsidRPr="00D06381">
        <w:t>графическом пространстве</w:t>
      </w:r>
      <w:r w:rsidR="00E828A5" w:rsidRPr="00D06381">
        <w:t>, а</w:t>
      </w:r>
      <w:r w:rsidR="009603F0" w:rsidRPr="00D06381">
        <w:t xml:space="preserve"> </w:t>
      </w:r>
      <w:r w:rsidR="002918B9" w:rsidRPr="00D06381">
        <w:t xml:space="preserve">также </w:t>
      </w:r>
      <w:r w:rsidR="009603F0" w:rsidRPr="00D06381">
        <w:t>инструмент планирования</w:t>
      </w:r>
      <w:r w:rsidRPr="00D06381">
        <w:t xml:space="preserve"> пеш</w:t>
      </w:r>
      <w:r w:rsidR="00D06381">
        <w:t>их,</w:t>
      </w:r>
      <w:r w:rsidR="00D97F28" w:rsidRPr="00D06381">
        <w:t xml:space="preserve"> автомобильных</w:t>
      </w:r>
      <w:r w:rsidRPr="00D06381">
        <w:t xml:space="preserve"> </w:t>
      </w:r>
      <w:r w:rsidR="00D97F28" w:rsidRPr="00D06381">
        <w:t>или иных</w:t>
      </w:r>
      <w:r w:rsidRPr="00D06381">
        <w:t xml:space="preserve"> м</w:t>
      </w:r>
      <w:r w:rsidR="009603F0" w:rsidRPr="00D06381">
        <w:t>аршрут</w:t>
      </w:r>
      <w:r w:rsidRPr="00D06381">
        <w:t>ов</w:t>
      </w:r>
      <w:r w:rsidR="009603F0">
        <w:t>.</w:t>
      </w:r>
    </w:p>
    <w:p w14:paraId="796DC253" w14:textId="77777777" w:rsidR="009603F0" w:rsidRDefault="009603F0" w:rsidP="009603F0">
      <w:pPr>
        <w:jc w:val="both"/>
      </w:pPr>
    </w:p>
    <w:p w14:paraId="02C4DC7F" w14:textId="77777777" w:rsidR="009603F0" w:rsidRPr="00E1255C" w:rsidRDefault="009603F0" w:rsidP="009603F0">
      <w:pPr>
        <w:jc w:val="both"/>
        <w:rPr>
          <w:b/>
        </w:rPr>
      </w:pPr>
      <w:r>
        <w:lastRenderedPageBreak/>
        <w:t xml:space="preserve">   Проведенное литературное исследование говорит о том, что само по себе словосочетание </w:t>
      </w:r>
      <w:r w:rsidRPr="00E1255C">
        <w:rPr>
          <w:b/>
        </w:rPr>
        <w:t>«дорожная карта»</w:t>
      </w:r>
      <w:r>
        <w:t xml:space="preserve"> очень часто </w:t>
      </w:r>
      <w:r w:rsidR="001E77D0">
        <w:t>используется</w:t>
      </w:r>
      <w:r>
        <w:t xml:space="preserve"> как метафора в сфере планирования </w:t>
      </w:r>
      <w:r w:rsidR="001E77D0">
        <w:t>научно-технологических (</w:t>
      </w:r>
      <w:r w:rsidR="001E77D0" w:rsidRPr="001E77D0">
        <w:rPr>
          <w:i/>
        </w:rPr>
        <w:t>далее по тексту</w:t>
      </w:r>
      <w:r w:rsidR="001E77D0">
        <w:t xml:space="preserve"> НТ)</w:t>
      </w:r>
      <w:r>
        <w:t xml:space="preserve"> ресурсов. Глагол </w:t>
      </w:r>
      <w:r w:rsidRPr="00E1255C">
        <w:rPr>
          <w:b/>
        </w:rPr>
        <w:t>«картирование»</w:t>
      </w:r>
      <w:r>
        <w:t xml:space="preserve"> </w:t>
      </w:r>
      <w:r w:rsidR="00E1255C">
        <w:t>(</w:t>
      </w:r>
      <w:proofErr w:type="spellStart"/>
      <w:r w:rsidRPr="00E1255C">
        <w:rPr>
          <w:b/>
          <w:lang w:val="en-US"/>
        </w:rPr>
        <w:t>roadmapping</w:t>
      </w:r>
      <w:proofErr w:type="spellEnd"/>
      <w:r w:rsidR="00E1255C">
        <w:rPr>
          <w:b/>
        </w:rPr>
        <w:t xml:space="preserve"> – </w:t>
      </w:r>
      <w:r>
        <w:t>составление дорожных карт</w:t>
      </w:r>
      <w:r w:rsidR="00E1255C">
        <w:t xml:space="preserve">, </w:t>
      </w:r>
      <w:r w:rsidR="00E1255C" w:rsidRPr="00D06381">
        <w:rPr>
          <w:i/>
        </w:rPr>
        <w:t>прим. переводчика</w:t>
      </w:r>
      <w:r w:rsidR="00E1255C">
        <w:t>)</w:t>
      </w:r>
      <w:r>
        <w:t xml:space="preserve"> на практике включает</w:t>
      </w:r>
      <w:r w:rsidR="00E828A5">
        <w:t xml:space="preserve"> в себя</w:t>
      </w:r>
      <w:r w:rsidR="00D97F28">
        <w:t xml:space="preserve"> также</w:t>
      </w:r>
      <w:r>
        <w:t xml:space="preserve"> социальные механизмы, обучающие практики и коммуникацию между</w:t>
      </w:r>
      <w:r w:rsidR="00E828A5">
        <w:t xml:space="preserve"> всеми</w:t>
      </w:r>
      <w:r>
        <w:t xml:space="preserve"> участниками дорожной карты</w:t>
      </w:r>
      <w:r w:rsidR="00E828A5">
        <w:t xml:space="preserve"> </w:t>
      </w:r>
      <w:r w:rsidR="00E828A5" w:rsidRPr="00E828A5">
        <w:t>[3]</w:t>
      </w:r>
      <w:r>
        <w:t>.</w:t>
      </w:r>
      <w:r w:rsidR="00E828A5">
        <w:t xml:space="preserve"> </w:t>
      </w:r>
    </w:p>
    <w:p w14:paraId="554BAECE" w14:textId="77777777" w:rsidR="009603F0" w:rsidRDefault="009603F0" w:rsidP="009603F0">
      <w:pPr>
        <w:jc w:val="both"/>
      </w:pPr>
    </w:p>
    <w:p w14:paraId="537DF74B" w14:textId="77777777" w:rsidR="0043405E" w:rsidRPr="001E77D0" w:rsidRDefault="00264C8E" w:rsidP="00264C8E">
      <w:pPr>
        <w:jc w:val="both"/>
      </w:pPr>
      <w:r w:rsidRPr="00264C8E">
        <w:t xml:space="preserve">  </w:t>
      </w:r>
      <w:r w:rsidR="0043405E">
        <w:t>НТ дорожная карта по строению аналогична географической дорожной карте. Она состоит из пространственного и временн</w:t>
      </w:r>
      <w:r w:rsidR="001E77D0" w:rsidRPr="001E77D0">
        <w:rPr>
          <w:i/>
        </w:rPr>
        <w:t>ó</w:t>
      </w:r>
      <w:r w:rsidR="0043405E">
        <w:t xml:space="preserve">го измерений (Рис. </w:t>
      </w:r>
      <w:r w:rsidR="0043405E" w:rsidRPr="0043405E">
        <w:t>1</w:t>
      </w:r>
      <w:r w:rsidR="0043405E">
        <w:t>)</w:t>
      </w:r>
      <w:r w:rsidR="0043405E" w:rsidRPr="0043405E">
        <w:t>.</w:t>
      </w:r>
      <w:r w:rsidR="0043405E">
        <w:t xml:space="preserve"> Пространственное измерение отобража</w:t>
      </w:r>
      <w:r w:rsidR="001E77D0">
        <w:t>е</w:t>
      </w:r>
      <w:r w:rsidR="0043405E">
        <w:t>т взаимосвязь между НТ дисциплинами/программами/проектами в определенный момент времени</w:t>
      </w:r>
      <w:r w:rsidR="001E77D0">
        <w:t>,</w:t>
      </w:r>
      <w:r w:rsidR="0043405E">
        <w:t xml:space="preserve"> в то время как временн</w:t>
      </w:r>
      <w:r w:rsidR="001E77D0" w:rsidRPr="001E77D0">
        <w:rPr>
          <w:i/>
        </w:rPr>
        <w:t>ó</w:t>
      </w:r>
      <w:r w:rsidR="0043405E">
        <w:t>е измерение указывает на развитие дисциплинн/программ/проектов во времени. Как и в географической дорожной карте</w:t>
      </w:r>
      <w:r w:rsidR="0043405E" w:rsidRPr="001E77D0">
        <w:t>, узлы и связи</w:t>
      </w:r>
      <w:r w:rsidR="001E77D0" w:rsidRPr="001E77D0">
        <w:t xml:space="preserve"> НТ дорожной карты</w:t>
      </w:r>
      <w:r w:rsidR="0043405E" w:rsidRPr="001E77D0">
        <w:t xml:space="preserve"> являются векторами, для полного описания которых требуется знание их длин</w:t>
      </w:r>
      <w:r w:rsidR="00D97F28" w:rsidRPr="001E77D0">
        <w:t>н</w:t>
      </w:r>
      <w:r w:rsidR="0043405E" w:rsidRPr="001E77D0">
        <w:t xml:space="preserve"> и направлени</w:t>
      </w:r>
      <w:r w:rsidR="00D97F28" w:rsidRPr="001E77D0">
        <w:t>й</w:t>
      </w:r>
      <w:r w:rsidR="0043405E" w:rsidRPr="001E77D0">
        <w:t>.</w:t>
      </w:r>
    </w:p>
    <w:p w14:paraId="2284DCA7" w14:textId="77777777" w:rsidR="0043405E" w:rsidRPr="001E77D0" w:rsidRDefault="0043405E" w:rsidP="00264C8E">
      <w:pPr>
        <w:jc w:val="both"/>
      </w:pPr>
    </w:p>
    <w:p w14:paraId="5E11B56D" w14:textId="77777777" w:rsidR="00A8443C" w:rsidRDefault="00DE2410" w:rsidP="00264C8E">
      <w:pPr>
        <w:jc w:val="both"/>
      </w:pPr>
      <w:r>
        <w:t xml:space="preserve">   </w:t>
      </w:r>
      <w:r w:rsidR="0043405E" w:rsidRPr="00264C8E">
        <w:t>В</w:t>
      </w:r>
      <w:r w:rsidR="0043405E">
        <w:t xml:space="preserve"> научной литературе по менеджменту т</w:t>
      </w:r>
      <w:r w:rsidR="00264C8E" w:rsidRPr="00264C8E">
        <w:t xml:space="preserve">ехнологические дорожные карты описываются как </w:t>
      </w:r>
      <w:r w:rsidR="000F3688">
        <w:t xml:space="preserve">сложные сетевые </w:t>
      </w:r>
      <w:r w:rsidR="00264C8E" w:rsidRPr="00264C8E">
        <w:t>структуры, содержащие</w:t>
      </w:r>
      <w:r w:rsidR="00A31056">
        <w:t xml:space="preserve"> узлы и</w:t>
      </w:r>
      <w:r w:rsidR="00264C8E" w:rsidRPr="00264C8E">
        <w:t xml:space="preserve"> связи между</w:t>
      </w:r>
      <w:r w:rsidR="003110DB">
        <w:t xml:space="preserve"> тремя ключевыми</w:t>
      </w:r>
      <w:r w:rsidR="00264C8E" w:rsidRPr="00264C8E">
        <w:t xml:space="preserve"> концепциями: </w:t>
      </w:r>
      <w:r w:rsidR="003110DB" w:rsidRPr="001E77D0">
        <w:rPr>
          <w:b/>
        </w:rPr>
        <w:t>наука</w:t>
      </w:r>
      <w:r w:rsidR="003110DB">
        <w:t xml:space="preserve">, </w:t>
      </w:r>
      <w:r w:rsidR="003110DB" w:rsidRPr="001E77D0">
        <w:rPr>
          <w:b/>
        </w:rPr>
        <w:t>технология</w:t>
      </w:r>
      <w:r w:rsidR="003110DB">
        <w:t xml:space="preserve">, </w:t>
      </w:r>
      <w:r w:rsidR="00264C8E" w:rsidRPr="001E77D0">
        <w:rPr>
          <w:b/>
        </w:rPr>
        <w:t>продукт</w:t>
      </w:r>
      <w:r w:rsidR="00264C8E" w:rsidRPr="00264C8E">
        <w:t xml:space="preserve">. Также возможны и другие парадигмы: </w:t>
      </w:r>
      <w:r w:rsidR="00A8443C" w:rsidRPr="00264C8E">
        <w:t>рынок-продукт-технологии-НИ</w:t>
      </w:r>
      <w:r w:rsidR="00A8443C">
        <w:t xml:space="preserve"> </w:t>
      </w:r>
      <w:r w:rsidR="00A8443C" w:rsidRPr="00264C8E">
        <w:t>проект</w:t>
      </w:r>
      <w:r w:rsidR="00264C8E" w:rsidRPr="00264C8E">
        <w:t xml:space="preserve">; </w:t>
      </w:r>
      <w:r w:rsidR="00A8443C" w:rsidRPr="00264C8E">
        <w:t>рынок-продукт-технологии-наука</w:t>
      </w:r>
      <w:r w:rsidR="00A8443C">
        <w:t xml:space="preserve"> </w:t>
      </w:r>
      <w:r w:rsidR="00A8443C" w:rsidRPr="00A8443C">
        <w:t>[4]</w:t>
      </w:r>
      <w:r w:rsidR="00264C8E" w:rsidRPr="00264C8E">
        <w:t>.</w:t>
      </w:r>
    </w:p>
    <w:p w14:paraId="686A10BB" w14:textId="77777777" w:rsidR="00264C8E" w:rsidRPr="00A8443C" w:rsidRDefault="00264C8E" w:rsidP="00264C8E">
      <w:pPr>
        <w:jc w:val="both"/>
      </w:pPr>
      <w:r w:rsidRPr="00264C8E">
        <w:t xml:space="preserve"> </w:t>
      </w:r>
    </w:p>
    <w:p w14:paraId="4810B29F" w14:textId="77777777" w:rsidR="00264C8E" w:rsidRPr="00A8443C" w:rsidRDefault="00264C8E" w:rsidP="00264C8E">
      <w:pPr>
        <w:jc w:val="both"/>
      </w:pPr>
    </w:p>
    <w:p w14:paraId="43A14BB0" w14:textId="77777777" w:rsidR="00A53789" w:rsidRDefault="00A53789" w:rsidP="00A53789">
      <w:pPr>
        <w:jc w:val="center"/>
      </w:pPr>
      <w:r>
        <w:rPr>
          <w:noProof/>
        </w:rPr>
        <w:drawing>
          <wp:inline distT="0" distB="0" distL="0" distR="0" wp14:anchorId="04D0C79A" wp14:editId="58862095">
            <wp:extent cx="3997842" cy="3791673"/>
            <wp:effectExtent l="0" t="0" r="0" b="0"/>
            <wp:docPr id="2" name="Picture 2" descr="I:\STUDY\HES\Диссертация\Статьи\perevod\Sci_tech_roadmaps\pic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TUDY\HES\Диссертация\Статьи\perevod\Sci_tech_roadmaps\pic\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66" cy="379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1752F" w14:textId="77777777" w:rsidR="00A53789" w:rsidRDefault="00A53789" w:rsidP="00A53789">
      <w:pPr>
        <w:jc w:val="center"/>
      </w:pPr>
    </w:p>
    <w:p w14:paraId="6D59422C" w14:textId="77777777" w:rsidR="00A53789" w:rsidRDefault="00A53789" w:rsidP="00A53789">
      <w:pPr>
        <w:jc w:val="center"/>
      </w:pPr>
      <w:r w:rsidRPr="00E2662A">
        <w:rPr>
          <w:b/>
        </w:rPr>
        <w:t xml:space="preserve">Рис. </w:t>
      </w:r>
      <w:r w:rsidR="00E828A5">
        <w:rPr>
          <w:b/>
        </w:rPr>
        <w:t>1</w:t>
      </w:r>
      <w:r>
        <w:t xml:space="preserve"> Общий вид </w:t>
      </w:r>
      <w:r w:rsidR="00E828A5">
        <w:t>технологической</w:t>
      </w:r>
      <w:r>
        <w:t xml:space="preserve"> дорожной карты; адаптировано </w:t>
      </w:r>
      <w:r w:rsidRPr="009A6FE0">
        <w:t>из</w:t>
      </w:r>
      <w:r w:rsidRPr="009A6FE0">
        <w:rPr>
          <w:i/>
        </w:rPr>
        <w:t xml:space="preserve"> </w:t>
      </w:r>
      <w:r w:rsidRPr="009A6FE0">
        <w:rPr>
          <w:i/>
          <w:lang w:val="en-US"/>
        </w:rPr>
        <w:t>P</w:t>
      </w:r>
      <w:r w:rsidRPr="009A6FE0">
        <w:rPr>
          <w:i/>
        </w:rPr>
        <w:t xml:space="preserve">. </w:t>
      </w:r>
      <w:proofErr w:type="spellStart"/>
      <w:r w:rsidRPr="009A6FE0">
        <w:rPr>
          <w:i/>
          <w:lang w:val="en-US"/>
        </w:rPr>
        <w:t>Groenveld</w:t>
      </w:r>
      <w:proofErr w:type="spellEnd"/>
      <w:r w:rsidRPr="009A6FE0">
        <w:rPr>
          <w:i/>
        </w:rPr>
        <w:t xml:space="preserve"> </w:t>
      </w:r>
      <w:r w:rsidRPr="00FC4C92">
        <w:t>“</w:t>
      </w:r>
      <w:r w:rsidRPr="00FC4C92">
        <w:rPr>
          <w:lang w:val="en-US"/>
        </w:rPr>
        <w:t>The</w:t>
      </w:r>
      <w:r w:rsidRPr="00FC4C92">
        <w:t xml:space="preserve"> </w:t>
      </w:r>
      <w:proofErr w:type="spellStart"/>
      <w:r w:rsidRPr="00FC4C92">
        <w:rPr>
          <w:lang w:val="en-US"/>
        </w:rPr>
        <w:t>Roadmapping</w:t>
      </w:r>
      <w:proofErr w:type="spellEnd"/>
      <w:r w:rsidRPr="00FC4C92">
        <w:t xml:space="preserve"> </w:t>
      </w:r>
      <w:proofErr w:type="gramStart"/>
      <w:r w:rsidRPr="00FC4C92">
        <w:rPr>
          <w:lang w:val="en-US"/>
        </w:rPr>
        <w:t>Creation</w:t>
      </w:r>
      <w:r w:rsidRPr="00FC4C92">
        <w:t xml:space="preserve">  </w:t>
      </w:r>
      <w:r w:rsidRPr="00FC4C92">
        <w:rPr>
          <w:lang w:val="en-US"/>
        </w:rPr>
        <w:t>Process</w:t>
      </w:r>
      <w:proofErr w:type="gramEnd"/>
      <w:r w:rsidRPr="00FC4C92">
        <w:t>”</w:t>
      </w:r>
      <w:r w:rsidRPr="00FC6492">
        <w:t xml:space="preserve"> (</w:t>
      </w:r>
      <w:r>
        <w:t>презентация</w:t>
      </w:r>
      <w:r w:rsidRPr="00FC6492">
        <w:t>)</w:t>
      </w:r>
    </w:p>
    <w:p w14:paraId="144C715F" w14:textId="77777777" w:rsidR="00264C8E" w:rsidRPr="00A53789" w:rsidRDefault="00264C8E" w:rsidP="00264C8E">
      <w:pPr>
        <w:jc w:val="center"/>
      </w:pPr>
    </w:p>
    <w:p w14:paraId="53A605D4" w14:textId="77777777" w:rsidR="00455018" w:rsidRDefault="00455018" w:rsidP="00264C8E">
      <w:pPr>
        <w:jc w:val="both"/>
      </w:pPr>
    </w:p>
    <w:p w14:paraId="233A7853" w14:textId="77777777" w:rsidR="00DE2410" w:rsidRDefault="00455018" w:rsidP="00264C8E">
      <w:pPr>
        <w:jc w:val="both"/>
      </w:pPr>
      <w:r>
        <w:t xml:space="preserve">   </w:t>
      </w:r>
      <w:r w:rsidR="002918B9">
        <w:t>Такую структуру дорожная карта приобрела</w:t>
      </w:r>
      <w:r w:rsidR="00D3442D">
        <w:t xml:space="preserve"> в свете модели, описывающей структуру </w:t>
      </w:r>
      <w:r w:rsidR="00D345C0">
        <w:t>технологического</w:t>
      </w:r>
      <w:r w:rsidR="00D3442D">
        <w:t xml:space="preserve"> знания</w:t>
      </w:r>
      <w:r w:rsidR="0037043D">
        <w:t xml:space="preserve"> в</w:t>
      </w:r>
      <w:r w:rsidR="002918B9">
        <w:t xml:space="preserve"> </w:t>
      </w:r>
      <w:r w:rsidR="008A4C86">
        <w:t>работ</w:t>
      </w:r>
      <w:r w:rsidR="0037043D">
        <w:t>ах</w:t>
      </w:r>
      <w:r w:rsidR="008A4C86">
        <w:t xml:space="preserve"> </w:t>
      </w:r>
      <w:r w:rsidR="008A4C86" w:rsidRPr="001E77D0">
        <w:rPr>
          <w:i/>
        </w:rPr>
        <w:t>Абернати</w:t>
      </w:r>
      <w:r w:rsidR="008A4C86">
        <w:t xml:space="preserve"> </w:t>
      </w:r>
      <w:r w:rsidR="008A4C86" w:rsidRPr="008A4C86">
        <w:t xml:space="preserve">[5], </w:t>
      </w:r>
      <w:r w:rsidR="008A4C86">
        <w:t xml:space="preserve">разделяющую инновацию на </w:t>
      </w:r>
      <w:r w:rsidR="008A4C86" w:rsidRPr="001E77D0">
        <w:rPr>
          <w:b/>
        </w:rPr>
        <w:t>продуктовую</w:t>
      </w:r>
      <w:r w:rsidR="008A4C86">
        <w:t xml:space="preserve"> и </w:t>
      </w:r>
      <w:r w:rsidR="008A4C86" w:rsidRPr="001E77D0">
        <w:rPr>
          <w:b/>
        </w:rPr>
        <w:t>процессную</w:t>
      </w:r>
      <w:r w:rsidR="008A4C86">
        <w:t xml:space="preserve"> и </w:t>
      </w:r>
      <w:r w:rsidR="008A4C86" w:rsidRPr="001E77D0">
        <w:rPr>
          <w:i/>
        </w:rPr>
        <w:t>Воджака</w:t>
      </w:r>
      <w:r w:rsidR="008A4C86">
        <w:t xml:space="preserve"> </w:t>
      </w:r>
      <w:r w:rsidR="008A4C86" w:rsidRPr="008A4C86">
        <w:t>[6]</w:t>
      </w:r>
      <w:r w:rsidR="008A4C86">
        <w:t>, рассматривающ</w:t>
      </w:r>
      <w:r w:rsidR="0037043D">
        <w:t>ую</w:t>
      </w:r>
      <w:r w:rsidR="008A4C86">
        <w:t xml:space="preserve"> инженерный процесс как </w:t>
      </w:r>
      <w:r w:rsidR="008A4C86" w:rsidRPr="001E77D0">
        <w:rPr>
          <w:b/>
        </w:rPr>
        <w:t>трансформацию исходных материалов, компонентов модулей в готовый продукт</w:t>
      </w:r>
      <w:r w:rsidR="008A4C86">
        <w:t xml:space="preserve">. </w:t>
      </w:r>
    </w:p>
    <w:p w14:paraId="1526C79F" w14:textId="77777777" w:rsidR="007F5722" w:rsidRDefault="00DE2410" w:rsidP="00264C8E">
      <w:pPr>
        <w:jc w:val="both"/>
      </w:pPr>
      <w:r>
        <w:lastRenderedPageBreak/>
        <w:t xml:space="preserve">   </w:t>
      </w:r>
      <w:r w:rsidR="00455018">
        <w:t xml:space="preserve">В работе </w:t>
      </w:r>
      <w:r w:rsidR="00455018" w:rsidRPr="00455018">
        <w:t>[</w:t>
      </w:r>
      <w:r w:rsidR="007F5722">
        <w:t>4</w:t>
      </w:r>
      <w:r w:rsidR="00455018" w:rsidRPr="00455018">
        <w:t xml:space="preserve">] </w:t>
      </w:r>
      <w:r w:rsidR="0037043D">
        <w:t>компоненты, модули и готовый продукт</w:t>
      </w:r>
      <w:r w:rsidR="00455018">
        <w:t xml:space="preserve"> объединены термином </w:t>
      </w:r>
      <w:r w:rsidR="00455018" w:rsidRPr="001E77D0">
        <w:rPr>
          <w:b/>
        </w:rPr>
        <w:t>«материя»</w:t>
      </w:r>
      <w:r w:rsidR="00455018">
        <w:t xml:space="preserve"> ввиду сложности поиска определенных критериев разделения</w:t>
      </w:r>
      <w:r w:rsidR="00C65CA9">
        <w:t xml:space="preserve"> данных</w:t>
      </w:r>
      <w:r w:rsidR="00455018">
        <w:t xml:space="preserve"> понятий.</w:t>
      </w:r>
      <w:r>
        <w:t xml:space="preserve"> В модель также добавили критерии: </w:t>
      </w:r>
      <w:r w:rsidR="00484FCC" w:rsidRPr="001E77D0">
        <w:rPr>
          <w:b/>
        </w:rPr>
        <w:t>процесс</w:t>
      </w:r>
      <w:r>
        <w:t xml:space="preserve"> и </w:t>
      </w:r>
      <w:r w:rsidRPr="001E77D0">
        <w:rPr>
          <w:b/>
        </w:rPr>
        <w:t>анализ</w:t>
      </w:r>
      <w:r>
        <w:t xml:space="preserve"> (в некоторых случаях анализ может выступать как ключевой фактор в достижении собственных компетенций научной фирмы). </w:t>
      </w:r>
      <w:r w:rsidR="00484FCC">
        <w:t xml:space="preserve">Все вместе материал процесс и анализ образуют </w:t>
      </w:r>
      <w:r w:rsidR="00484FCC" w:rsidRPr="001E77D0">
        <w:rPr>
          <w:b/>
        </w:rPr>
        <w:t>сущность</w:t>
      </w:r>
      <w:r w:rsidR="00484FCC">
        <w:t xml:space="preserve">. Сущности обладают уровнем </w:t>
      </w:r>
      <w:r w:rsidR="00484FCC" w:rsidRPr="001E77D0">
        <w:rPr>
          <w:b/>
        </w:rPr>
        <w:t>аттрибутов</w:t>
      </w:r>
      <w:r w:rsidR="00D3442D">
        <w:t xml:space="preserve">. </w:t>
      </w:r>
    </w:p>
    <w:p w14:paraId="0BC4CC79" w14:textId="77777777" w:rsidR="007F5722" w:rsidRDefault="007F5722" w:rsidP="00264C8E">
      <w:pPr>
        <w:jc w:val="both"/>
      </w:pPr>
    </w:p>
    <w:p w14:paraId="17E4E9CB" w14:textId="77777777" w:rsidR="00DE2410" w:rsidRDefault="00020610" w:rsidP="00264C8E">
      <w:pPr>
        <w:jc w:val="both"/>
      </w:pPr>
      <w:r>
        <w:t xml:space="preserve">   </w:t>
      </w:r>
      <w:r w:rsidR="00D3442D">
        <w:t xml:space="preserve">Так, в частности </w:t>
      </w:r>
      <w:r w:rsidR="00D3442D" w:rsidRPr="001E77D0">
        <w:rPr>
          <w:i/>
        </w:rPr>
        <w:t>Абернати</w:t>
      </w:r>
      <w:r w:rsidR="00D3442D">
        <w:t xml:space="preserve"> говорит о том, что в процессной инновации основным криерием является снижение издержек и себестоимости; поэтому издержки можно считать атрибутом сущностей.</w:t>
      </w:r>
      <w:r w:rsidR="007F5722">
        <w:t xml:space="preserve"> Наряду с издержками атрибутом процессо</w:t>
      </w:r>
      <w:r w:rsidR="00C65CA9">
        <w:t>в</w:t>
      </w:r>
      <w:r w:rsidR="007F5722">
        <w:t xml:space="preserve"> является также технологичность (включающая в себя частные параметры различных высокотехнологических производств). </w:t>
      </w:r>
    </w:p>
    <w:p w14:paraId="43E9CE30" w14:textId="77777777" w:rsidR="001C70D0" w:rsidRDefault="001C70D0" w:rsidP="00264C8E">
      <w:pPr>
        <w:jc w:val="both"/>
      </w:pPr>
    </w:p>
    <w:p w14:paraId="7B97DF2D" w14:textId="77777777" w:rsidR="001C70D0" w:rsidRDefault="00020610" w:rsidP="00264C8E">
      <w:pPr>
        <w:jc w:val="both"/>
      </w:pPr>
      <w:r>
        <w:t xml:space="preserve">   </w:t>
      </w:r>
      <w:r w:rsidR="001C70D0">
        <w:t>По аналогии с процессами, продукт также обладает своими атрибутами. Поскольку при составлении технологических дорожных карт речь</w:t>
      </w:r>
      <w:r w:rsidR="00D45F24">
        <w:t>,</w:t>
      </w:r>
      <w:r w:rsidR="001C70D0">
        <w:t xml:space="preserve"> как правило</w:t>
      </w:r>
      <w:r w:rsidR="00D45F24">
        <w:t>,</w:t>
      </w:r>
      <w:r w:rsidR="001C70D0">
        <w:t xml:space="preserve"> идет о высокотехнологичных отраслях, то основные атрибуты продукта сводятся к структуре и свойству инновационной «материи».</w:t>
      </w:r>
    </w:p>
    <w:p w14:paraId="0C59B617" w14:textId="77777777" w:rsidR="0051413E" w:rsidRDefault="0051413E" w:rsidP="00264C8E">
      <w:pPr>
        <w:jc w:val="both"/>
      </w:pPr>
    </w:p>
    <w:p w14:paraId="68AB43D4" w14:textId="77777777" w:rsidR="0051413E" w:rsidRDefault="00020610" w:rsidP="00264C8E">
      <w:pPr>
        <w:jc w:val="both"/>
      </w:pPr>
      <w:r>
        <w:t xml:space="preserve">   </w:t>
      </w:r>
      <w:r w:rsidR="0051413E">
        <w:t xml:space="preserve">Заключительным элементом модели является уровень </w:t>
      </w:r>
      <w:r w:rsidR="0051413E" w:rsidRPr="00D45F24">
        <w:rPr>
          <w:b/>
        </w:rPr>
        <w:t>механизмов</w:t>
      </w:r>
      <w:r w:rsidR="0051413E">
        <w:t xml:space="preserve">, задача которого заключается в поиске причинно-следственной связи между атрибутами для выявления закономерностей и способности компетенций участников-составителей дорожной карты оказывать положительное влияние на ход эволюции технологий. </w:t>
      </w:r>
    </w:p>
    <w:p w14:paraId="0D56140E" w14:textId="77777777" w:rsidR="000C3DC0" w:rsidRDefault="000C3DC0" w:rsidP="00264C8E">
      <w:pPr>
        <w:jc w:val="both"/>
      </w:pPr>
    </w:p>
    <w:p w14:paraId="3A4C101D" w14:textId="77777777" w:rsidR="00D345C0" w:rsidRDefault="00020610" w:rsidP="00264C8E">
      <w:pPr>
        <w:jc w:val="both"/>
      </w:pPr>
      <w:r>
        <w:t xml:space="preserve">   </w:t>
      </w:r>
      <w:r w:rsidR="00D345C0">
        <w:t>О</w:t>
      </w:r>
      <w:r w:rsidR="000C3DC0">
        <w:t>писанн</w:t>
      </w:r>
      <w:r w:rsidR="00D345C0">
        <w:t>ая</w:t>
      </w:r>
      <w:r w:rsidR="000C3DC0">
        <w:t xml:space="preserve"> выше модель представ</w:t>
      </w:r>
      <w:r w:rsidR="00D345C0">
        <w:t>лена</w:t>
      </w:r>
      <w:r w:rsidR="000C3DC0">
        <w:t xml:space="preserve"> </w:t>
      </w:r>
      <w:r w:rsidR="00D345C0">
        <w:t>в таблице</w:t>
      </w:r>
      <w:r w:rsidR="000C3DC0">
        <w:t xml:space="preserve"> </w:t>
      </w:r>
      <w:r w:rsidR="00D345C0">
        <w:t>1.</w:t>
      </w:r>
    </w:p>
    <w:p w14:paraId="1312F6C3" w14:textId="77777777" w:rsidR="00D345C0" w:rsidRDefault="00D345C0" w:rsidP="00264C8E">
      <w:pPr>
        <w:jc w:val="both"/>
      </w:pPr>
    </w:p>
    <w:p w14:paraId="59916297" w14:textId="77777777" w:rsidR="000C3DC0" w:rsidRDefault="00D345C0" w:rsidP="00264C8E">
      <w:pPr>
        <w:jc w:val="both"/>
      </w:pPr>
      <w:r w:rsidRPr="00D345C0">
        <w:rPr>
          <w:b/>
        </w:rPr>
        <w:t>Табл.1</w:t>
      </w:r>
      <w:r>
        <w:t xml:space="preserve"> Модель технологического знания, лежещая в </w:t>
      </w:r>
      <w:r w:rsidR="00734E21">
        <w:t>основе структуры дорожной карты</w:t>
      </w:r>
      <w:r>
        <w:t xml:space="preserve"> </w:t>
      </w:r>
      <w:r w:rsidR="005D63D2">
        <w:br/>
      </w:r>
    </w:p>
    <w:tbl>
      <w:tblPr>
        <w:tblW w:w="8240" w:type="dxa"/>
        <w:tblLook w:val="04A0" w:firstRow="1" w:lastRow="0" w:firstColumn="1" w:lastColumn="0" w:noHBand="0" w:noVBand="1"/>
      </w:tblPr>
      <w:tblGrid>
        <w:gridCol w:w="2120"/>
        <w:gridCol w:w="640"/>
        <w:gridCol w:w="2380"/>
        <w:gridCol w:w="640"/>
        <w:gridCol w:w="2460"/>
      </w:tblGrid>
      <w:tr w:rsidR="00024527" w:rsidRPr="00024527" w14:paraId="23092562" w14:textId="77777777" w:rsidTr="00D345C0">
        <w:trPr>
          <w:trHeight w:val="300"/>
        </w:trPr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9802D32" w14:textId="77777777" w:rsidR="00024527" w:rsidRPr="005D63D2" w:rsidRDefault="005D63D2" w:rsidP="0002452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br/>
            </w:r>
            <w:r w:rsidR="00D345C0" w:rsidRPr="005D63D2">
              <w:rPr>
                <w:b/>
                <w:color w:val="000000"/>
                <w:sz w:val="16"/>
                <w:szCs w:val="16"/>
              </w:rPr>
              <w:t>Источник</w:t>
            </w:r>
            <w:r>
              <w:rPr>
                <w:b/>
                <w:color w:val="000000"/>
                <w:sz w:val="16"/>
                <w:szCs w:val="16"/>
              </w:rPr>
              <w:br/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0552B80D" w14:textId="77777777" w:rsidR="00024527" w:rsidRPr="005D63D2" w:rsidRDefault="005D63D2" w:rsidP="0002452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br/>
            </w:r>
            <w:r w:rsidR="00024527" w:rsidRPr="005D63D2">
              <w:rPr>
                <w:b/>
                <w:color w:val="000000"/>
                <w:sz w:val="16"/>
                <w:szCs w:val="16"/>
              </w:rPr>
              <w:t>Уровень сущностей</w:t>
            </w:r>
            <w:r>
              <w:rPr>
                <w:b/>
                <w:color w:val="000000"/>
                <w:sz w:val="16"/>
                <w:szCs w:val="16"/>
              </w:rPr>
              <w:br/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516B78E1" w14:textId="77777777" w:rsidR="00024527" w:rsidRPr="005D63D2" w:rsidRDefault="005D63D2" w:rsidP="0002452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br/>
            </w:r>
            <w:r w:rsidR="00024527" w:rsidRPr="005D63D2">
              <w:rPr>
                <w:b/>
                <w:color w:val="000000"/>
                <w:sz w:val="16"/>
                <w:szCs w:val="16"/>
              </w:rPr>
              <w:t>Механизм</w:t>
            </w:r>
            <w:r>
              <w:rPr>
                <w:b/>
                <w:color w:val="000000"/>
                <w:sz w:val="16"/>
                <w:szCs w:val="16"/>
              </w:rPr>
              <w:br/>
            </w:r>
          </w:p>
        </w:tc>
      </w:tr>
      <w:tr w:rsidR="00024527" w:rsidRPr="00024527" w14:paraId="26DA4F0D" w14:textId="77777777" w:rsidTr="00D345C0">
        <w:trPr>
          <w:trHeight w:val="1080"/>
        </w:trPr>
        <w:tc>
          <w:tcPr>
            <w:tcW w:w="212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0EBEBAE" w14:textId="77777777" w:rsidR="00024527" w:rsidRPr="00024527" w:rsidRDefault="00024527" w:rsidP="00024527">
            <w:pPr>
              <w:jc w:val="center"/>
              <w:rPr>
                <w:color w:val="000000"/>
                <w:sz w:val="16"/>
                <w:szCs w:val="16"/>
              </w:rPr>
            </w:pPr>
            <w:r w:rsidRPr="00024527">
              <w:rPr>
                <w:color w:val="000000"/>
                <w:sz w:val="16"/>
                <w:szCs w:val="16"/>
              </w:rPr>
              <w:t>Процессная инновация</w:t>
            </w:r>
          </w:p>
        </w:tc>
        <w:tc>
          <w:tcPr>
            <w:tcW w:w="64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65BD4C33" w14:textId="77777777" w:rsidR="00024527" w:rsidRPr="00024527" w:rsidRDefault="00024527" w:rsidP="00024527">
            <w:pPr>
              <w:jc w:val="center"/>
              <w:rPr>
                <w:color w:val="000000"/>
                <w:sz w:val="16"/>
                <w:szCs w:val="16"/>
              </w:rPr>
            </w:pPr>
            <w:r w:rsidRPr="00024527">
              <w:rPr>
                <w:color w:val="000000"/>
                <w:sz w:val="16"/>
                <w:szCs w:val="16"/>
              </w:rPr>
              <w:t>→</w:t>
            </w:r>
          </w:p>
        </w:tc>
        <w:tc>
          <w:tcPr>
            <w:tcW w:w="238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2A212023" w14:textId="77777777" w:rsidR="00024527" w:rsidRPr="00024527" w:rsidRDefault="00024527" w:rsidP="00024527">
            <w:pPr>
              <w:jc w:val="center"/>
              <w:rPr>
                <w:color w:val="000000"/>
                <w:sz w:val="16"/>
                <w:szCs w:val="16"/>
              </w:rPr>
            </w:pPr>
            <w:r w:rsidRPr="00024527">
              <w:rPr>
                <w:color w:val="000000"/>
                <w:sz w:val="16"/>
                <w:szCs w:val="16"/>
              </w:rPr>
              <w:t>Процесс</w:t>
            </w:r>
          </w:p>
        </w:tc>
        <w:tc>
          <w:tcPr>
            <w:tcW w:w="64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53DAAFDC" w14:textId="77777777" w:rsidR="00024527" w:rsidRPr="00024527" w:rsidRDefault="00024527" w:rsidP="00024527">
            <w:pPr>
              <w:jc w:val="center"/>
              <w:rPr>
                <w:color w:val="000000"/>
                <w:sz w:val="16"/>
                <w:szCs w:val="16"/>
              </w:rPr>
            </w:pPr>
            <w:r w:rsidRPr="00024527">
              <w:rPr>
                <w:color w:val="000000"/>
                <w:sz w:val="16"/>
                <w:szCs w:val="16"/>
              </w:rPr>
              <w:t>→</w:t>
            </w:r>
          </w:p>
        </w:tc>
        <w:tc>
          <w:tcPr>
            <w:tcW w:w="246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07998043" w14:textId="77777777" w:rsidR="00024527" w:rsidRPr="00024527" w:rsidRDefault="00024527" w:rsidP="00024527">
            <w:pPr>
              <w:jc w:val="center"/>
              <w:rPr>
                <w:color w:val="000000"/>
                <w:sz w:val="16"/>
                <w:szCs w:val="16"/>
              </w:rPr>
            </w:pPr>
            <w:r w:rsidRPr="00024527">
              <w:rPr>
                <w:color w:val="000000"/>
                <w:sz w:val="16"/>
                <w:szCs w:val="16"/>
              </w:rPr>
              <w:t>Эмпирическое исследование входных и выходных параметров процесса</w:t>
            </w:r>
          </w:p>
        </w:tc>
      </w:tr>
      <w:tr w:rsidR="00024527" w:rsidRPr="00024527" w14:paraId="0796852F" w14:textId="77777777" w:rsidTr="00D345C0">
        <w:trPr>
          <w:trHeight w:val="900"/>
        </w:trPr>
        <w:tc>
          <w:tcPr>
            <w:tcW w:w="2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20176EDB" w14:textId="77777777" w:rsidR="00024527" w:rsidRPr="00024527" w:rsidRDefault="00024527" w:rsidP="00024527">
            <w:pPr>
              <w:jc w:val="center"/>
              <w:rPr>
                <w:color w:val="000000"/>
                <w:sz w:val="16"/>
                <w:szCs w:val="16"/>
              </w:rPr>
            </w:pPr>
            <w:r w:rsidRPr="00024527">
              <w:rPr>
                <w:color w:val="000000"/>
                <w:sz w:val="16"/>
                <w:szCs w:val="16"/>
              </w:rPr>
              <w:t>Продуктовая инновация</w:t>
            </w:r>
          </w:p>
        </w:tc>
        <w:tc>
          <w:tcPr>
            <w:tcW w:w="6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E0485D3" w14:textId="77777777" w:rsidR="00024527" w:rsidRPr="00024527" w:rsidRDefault="00024527" w:rsidP="00024527">
            <w:pPr>
              <w:jc w:val="center"/>
              <w:rPr>
                <w:color w:val="000000"/>
                <w:sz w:val="16"/>
                <w:szCs w:val="16"/>
              </w:rPr>
            </w:pPr>
            <w:r w:rsidRPr="00024527">
              <w:rPr>
                <w:color w:val="000000"/>
                <w:sz w:val="16"/>
                <w:szCs w:val="16"/>
              </w:rPr>
              <w:t>→</w:t>
            </w:r>
          </w:p>
        </w:tc>
        <w:tc>
          <w:tcPr>
            <w:tcW w:w="2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4E8EC751" w14:textId="77777777" w:rsidR="00024527" w:rsidRPr="00024527" w:rsidRDefault="00024527" w:rsidP="00024527">
            <w:pPr>
              <w:jc w:val="center"/>
              <w:rPr>
                <w:color w:val="000000"/>
                <w:sz w:val="16"/>
                <w:szCs w:val="16"/>
              </w:rPr>
            </w:pPr>
            <w:r w:rsidRPr="00024527">
              <w:rPr>
                <w:color w:val="000000"/>
                <w:sz w:val="16"/>
                <w:szCs w:val="16"/>
              </w:rPr>
              <w:t>Продукт</w:t>
            </w:r>
          </w:p>
        </w:tc>
        <w:tc>
          <w:tcPr>
            <w:tcW w:w="6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56815C32" w14:textId="77777777" w:rsidR="00024527" w:rsidRPr="00024527" w:rsidRDefault="00024527" w:rsidP="00024527">
            <w:pPr>
              <w:jc w:val="center"/>
              <w:rPr>
                <w:color w:val="000000"/>
                <w:sz w:val="16"/>
                <w:szCs w:val="16"/>
              </w:rPr>
            </w:pPr>
            <w:r w:rsidRPr="00024527">
              <w:rPr>
                <w:color w:val="000000"/>
                <w:sz w:val="16"/>
                <w:szCs w:val="16"/>
              </w:rPr>
              <w:t>→</w:t>
            </w:r>
          </w:p>
        </w:tc>
        <w:tc>
          <w:tcPr>
            <w:tcW w:w="24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BBAC7FA" w14:textId="77777777" w:rsidR="00024527" w:rsidRPr="00024527" w:rsidRDefault="00024527" w:rsidP="00024527">
            <w:pPr>
              <w:jc w:val="center"/>
              <w:rPr>
                <w:color w:val="000000"/>
                <w:sz w:val="16"/>
                <w:szCs w:val="16"/>
              </w:rPr>
            </w:pPr>
            <w:r w:rsidRPr="00024527">
              <w:rPr>
                <w:color w:val="000000"/>
                <w:sz w:val="16"/>
                <w:szCs w:val="16"/>
              </w:rPr>
              <w:t>Механистическое исследование свойств материала</w:t>
            </w:r>
          </w:p>
        </w:tc>
      </w:tr>
      <w:tr w:rsidR="00024527" w:rsidRPr="00024527" w14:paraId="167D68E1" w14:textId="77777777" w:rsidTr="00D345C0">
        <w:trPr>
          <w:trHeight w:val="300"/>
        </w:trPr>
        <w:tc>
          <w:tcPr>
            <w:tcW w:w="2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4801ADD" w14:textId="77777777" w:rsidR="00024527" w:rsidRPr="00024527" w:rsidRDefault="00024527" w:rsidP="00024527">
            <w:pPr>
              <w:jc w:val="center"/>
              <w:rPr>
                <w:color w:val="000000"/>
                <w:sz w:val="16"/>
                <w:szCs w:val="16"/>
              </w:rPr>
            </w:pPr>
            <w:r w:rsidRPr="00024527">
              <w:rPr>
                <w:color w:val="000000"/>
                <w:sz w:val="16"/>
                <w:szCs w:val="16"/>
              </w:rPr>
              <w:t>Компетенции фирмы</w:t>
            </w:r>
            <w:r w:rsidR="00D345C0">
              <w:rPr>
                <w:color w:val="000000"/>
                <w:sz w:val="16"/>
                <w:szCs w:val="16"/>
              </w:rPr>
              <w:br/>
            </w:r>
          </w:p>
        </w:tc>
        <w:tc>
          <w:tcPr>
            <w:tcW w:w="6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193725E" w14:textId="77777777" w:rsidR="00024527" w:rsidRPr="00024527" w:rsidRDefault="00024527" w:rsidP="00024527">
            <w:pPr>
              <w:jc w:val="center"/>
              <w:rPr>
                <w:color w:val="000000"/>
                <w:sz w:val="16"/>
                <w:szCs w:val="16"/>
              </w:rPr>
            </w:pPr>
            <w:r w:rsidRPr="00024527">
              <w:rPr>
                <w:color w:val="000000"/>
                <w:sz w:val="16"/>
                <w:szCs w:val="16"/>
              </w:rPr>
              <w:t>→</w:t>
            </w:r>
            <w:r w:rsidR="00D345C0">
              <w:rPr>
                <w:color w:val="000000"/>
                <w:sz w:val="16"/>
                <w:szCs w:val="16"/>
              </w:rPr>
              <w:br/>
            </w:r>
          </w:p>
        </w:tc>
        <w:tc>
          <w:tcPr>
            <w:tcW w:w="2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00975113" w14:textId="77777777" w:rsidR="00024527" w:rsidRPr="00024527" w:rsidRDefault="00024527" w:rsidP="00024527">
            <w:pPr>
              <w:jc w:val="center"/>
              <w:rPr>
                <w:color w:val="000000"/>
                <w:sz w:val="16"/>
                <w:szCs w:val="16"/>
              </w:rPr>
            </w:pPr>
            <w:r w:rsidRPr="00024527">
              <w:rPr>
                <w:color w:val="000000"/>
                <w:sz w:val="16"/>
                <w:szCs w:val="16"/>
              </w:rPr>
              <w:t>Анализ</w:t>
            </w:r>
            <w:r w:rsidR="00D345C0">
              <w:rPr>
                <w:color w:val="000000"/>
                <w:sz w:val="16"/>
                <w:szCs w:val="16"/>
              </w:rPr>
              <w:br/>
            </w:r>
          </w:p>
        </w:tc>
        <w:tc>
          <w:tcPr>
            <w:tcW w:w="6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480DFFF9" w14:textId="77777777" w:rsidR="00024527" w:rsidRPr="00024527" w:rsidRDefault="00024527" w:rsidP="00024527">
            <w:pPr>
              <w:jc w:val="center"/>
              <w:rPr>
                <w:color w:val="000000"/>
                <w:sz w:val="16"/>
                <w:szCs w:val="16"/>
              </w:rPr>
            </w:pPr>
            <w:r w:rsidRPr="00024527">
              <w:rPr>
                <w:color w:val="000000"/>
                <w:sz w:val="16"/>
                <w:szCs w:val="16"/>
              </w:rPr>
              <w:t>→</w:t>
            </w:r>
            <w:r w:rsidR="00D345C0">
              <w:rPr>
                <w:color w:val="000000"/>
                <w:sz w:val="16"/>
                <w:szCs w:val="16"/>
              </w:rPr>
              <w:br/>
            </w:r>
          </w:p>
        </w:tc>
        <w:tc>
          <w:tcPr>
            <w:tcW w:w="24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5C21C487" w14:textId="77777777" w:rsidR="00024527" w:rsidRPr="00024527" w:rsidRDefault="00024527" w:rsidP="00024527">
            <w:pPr>
              <w:jc w:val="center"/>
              <w:rPr>
                <w:color w:val="000000"/>
                <w:sz w:val="16"/>
                <w:szCs w:val="16"/>
              </w:rPr>
            </w:pPr>
            <w:r w:rsidRPr="00024527">
              <w:rPr>
                <w:color w:val="000000"/>
                <w:sz w:val="16"/>
                <w:szCs w:val="16"/>
              </w:rPr>
              <w:t>Анализ условий и качества</w:t>
            </w:r>
            <w:r w:rsidR="00D345C0">
              <w:rPr>
                <w:color w:val="000000"/>
                <w:sz w:val="16"/>
                <w:szCs w:val="16"/>
              </w:rPr>
              <w:br/>
            </w:r>
          </w:p>
        </w:tc>
      </w:tr>
    </w:tbl>
    <w:p w14:paraId="642D408D" w14:textId="77777777" w:rsidR="0043405E" w:rsidRPr="0043405E" w:rsidRDefault="0043405E" w:rsidP="00663887">
      <w:pPr>
        <w:jc w:val="both"/>
      </w:pPr>
    </w:p>
    <w:p w14:paraId="37123FA2" w14:textId="77777777" w:rsidR="00142520" w:rsidRDefault="009F2594" w:rsidP="00142520">
      <w:pPr>
        <w:jc w:val="both"/>
      </w:pPr>
      <w:r>
        <w:t xml:space="preserve">   </w:t>
      </w:r>
      <w:r w:rsidR="00142520" w:rsidRPr="00FC4C92">
        <w:t>В работе [</w:t>
      </w:r>
      <w:r w:rsidRPr="00FC4C92">
        <w:t>4</w:t>
      </w:r>
      <w:r w:rsidR="00142520" w:rsidRPr="00FC4C92">
        <w:t xml:space="preserve">] было проведено исследование </w:t>
      </w:r>
      <w:r w:rsidRPr="00FC4C92">
        <w:t>дорожных карт</w:t>
      </w:r>
      <w:r w:rsidR="00142520" w:rsidRPr="00FC4C92">
        <w:t xml:space="preserve"> </w:t>
      </w:r>
      <w:r w:rsidR="00142520" w:rsidRPr="00FC4C92">
        <w:rPr>
          <w:lang w:val="en-US"/>
        </w:rPr>
        <w:t>NEDO</w:t>
      </w:r>
      <w:r w:rsidR="00142520" w:rsidRPr="00FC4C92">
        <w:t xml:space="preserve"> (</w:t>
      </w:r>
      <w:r w:rsidR="00142520" w:rsidRPr="00FC4C92">
        <w:rPr>
          <w:lang w:val="en-US"/>
        </w:rPr>
        <w:t>New</w:t>
      </w:r>
      <w:r w:rsidR="00142520" w:rsidRPr="00FC4C92">
        <w:t xml:space="preserve"> </w:t>
      </w:r>
      <w:r w:rsidR="00142520" w:rsidRPr="00FC4C92">
        <w:rPr>
          <w:lang w:val="en-US"/>
        </w:rPr>
        <w:t>Energy</w:t>
      </w:r>
      <w:r w:rsidR="00142520" w:rsidRPr="00FC4C92">
        <w:t xml:space="preserve"> </w:t>
      </w:r>
      <w:r w:rsidR="00142520" w:rsidRPr="00FC4C92">
        <w:rPr>
          <w:lang w:val="en-US"/>
        </w:rPr>
        <w:t>and</w:t>
      </w:r>
      <w:r w:rsidR="00142520" w:rsidRPr="00FC4C92">
        <w:t xml:space="preserve"> </w:t>
      </w:r>
      <w:r w:rsidR="00142520" w:rsidRPr="00FC4C92">
        <w:rPr>
          <w:lang w:val="en-US"/>
        </w:rPr>
        <w:t>Industrial</w:t>
      </w:r>
      <w:r w:rsidR="00142520" w:rsidRPr="00FC4C92">
        <w:t xml:space="preserve"> </w:t>
      </w:r>
      <w:r w:rsidR="00142520" w:rsidRPr="00FC4C92">
        <w:rPr>
          <w:lang w:val="en-US"/>
        </w:rPr>
        <w:t>Technology</w:t>
      </w:r>
      <w:r w:rsidR="00142520" w:rsidRPr="00FC4C92">
        <w:t xml:space="preserve"> </w:t>
      </w:r>
      <w:r w:rsidR="00142520" w:rsidRPr="00FC4C92">
        <w:rPr>
          <w:lang w:val="en-US"/>
        </w:rPr>
        <w:t>Development</w:t>
      </w:r>
      <w:r w:rsidR="00142520" w:rsidRPr="00FC4C92">
        <w:t xml:space="preserve"> </w:t>
      </w:r>
      <w:r w:rsidR="00142520" w:rsidRPr="00FC4C92">
        <w:rPr>
          <w:lang w:val="en-US"/>
        </w:rPr>
        <w:t>Organization</w:t>
      </w:r>
      <w:r w:rsidR="00142520" w:rsidRPr="00FC4C92">
        <w:t xml:space="preserve">) и </w:t>
      </w:r>
      <w:r w:rsidR="00142520" w:rsidRPr="00FC4C92">
        <w:rPr>
          <w:lang w:val="en-US"/>
        </w:rPr>
        <w:t>ITRS</w:t>
      </w:r>
      <w:r w:rsidR="00142520" w:rsidRPr="00FC4C92">
        <w:t xml:space="preserve"> (</w:t>
      </w:r>
      <w:r w:rsidR="00142520" w:rsidRPr="00FC4C92">
        <w:rPr>
          <w:lang w:val="en-US"/>
        </w:rPr>
        <w:t>International</w:t>
      </w:r>
      <w:r w:rsidR="00142520" w:rsidRPr="00FC4C92">
        <w:t xml:space="preserve"> </w:t>
      </w:r>
      <w:r w:rsidR="00142520" w:rsidRPr="00FC4C92">
        <w:rPr>
          <w:lang w:val="en-US"/>
        </w:rPr>
        <w:t>Technology</w:t>
      </w:r>
      <w:r w:rsidR="00142520" w:rsidRPr="00FC4C92">
        <w:t xml:space="preserve"> </w:t>
      </w:r>
      <w:r w:rsidR="00142520" w:rsidRPr="00FC4C92">
        <w:rPr>
          <w:lang w:val="en-US"/>
        </w:rPr>
        <w:t>Roadmap</w:t>
      </w:r>
      <w:r w:rsidR="00142520" w:rsidRPr="00FC4C92">
        <w:t xml:space="preserve"> </w:t>
      </w:r>
      <w:r w:rsidR="00142520" w:rsidRPr="00FC4C92">
        <w:rPr>
          <w:lang w:val="en-US"/>
        </w:rPr>
        <w:t>for</w:t>
      </w:r>
      <w:r w:rsidR="00142520" w:rsidRPr="00FC4C92">
        <w:t xml:space="preserve"> </w:t>
      </w:r>
      <w:r w:rsidR="00142520" w:rsidRPr="00FC4C92">
        <w:rPr>
          <w:lang w:val="en-US"/>
        </w:rPr>
        <w:t>Semiconductors</w:t>
      </w:r>
      <w:r w:rsidR="00142520" w:rsidRPr="00FC4C92">
        <w:t>)</w:t>
      </w:r>
      <w:r>
        <w:t xml:space="preserve"> </w:t>
      </w:r>
      <w:r w:rsidR="00142520">
        <w:t>при</w:t>
      </w:r>
      <w:r w:rsidR="00142520" w:rsidRPr="00142520">
        <w:t xml:space="preserve"> </w:t>
      </w:r>
      <w:r w:rsidR="00142520">
        <w:t>помощи</w:t>
      </w:r>
      <w:r w:rsidR="00142520" w:rsidRPr="00142520">
        <w:t xml:space="preserve"> </w:t>
      </w:r>
      <w:r w:rsidR="00142520">
        <w:t>данной</w:t>
      </w:r>
      <w:r w:rsidR="00142520" w:rsidRPr="00142520">
        <w:t xml:space="preserve"> </w:t>
      </w:r>
      <w:r w:rsidR="00142520">
        <w:t xml:space="preserve">логики которые </w:t>
      </w:r>
      <w:r>
        <w:t>доказали, что</w:t>
      </w:r>
      <w:r w:rsidR="00142520">
        <w:t xml:space="preserve"> </w:t>
      </w:r>
      <w:r>
        <w:t>б</w:t>
      </w:r>
      <w:r w:rsidR="00142520">
        <w:t>олее 90% элементов двух данных и других дорожных карт могут быть описаны при помощи предложенной парадигмы</w:t>
      </w:r>
      <w:r w:rsidR="00D45F24">
        <w:t>, раскрывкающей структуру</w:t>
      </w:r>
      <w:r>
        <w:t xml:space="preserve"> научного знания</w:t>
      </w:r>
      <w:r w:rsidR="00142520">
        <w:t>.</w:t>
      </w:r>
    </w:p>
    <w:p w14:paraId="521FFE98" w14:textId="77777777" w:rsidR="00142520" w:rsidRDefault="00142520" w:rsidP="00142520">
      <w:pPr>
        <w:jc w:val="both"/>
      </w:pPr>
    </w:p>
    <w:p w14:paraId="3076F7C5" w14:textId="77777777" w:rsidR="00142520" w:rsidRDefault="009F2594" w:rsidP="00142520">
      <w:pPr>
        <w:jc w:val="both"/>
        <w:rPr>
          <w:u w:val="single"/>
        </w:rPr>
      </w:pPr>
      <w:r>
        <w:t xml:space="preserve">   </w:t>
      </w:r>
      <w:r w:rsidR="00142520">
        <w:t xml:space="preserve">НТ дорожные карты связывают продукт, технологию и требования, выраженные количественно.  </w:t>
      </w:r>
      <w:r w:rsidR="00142520" w:rsidRPr="00D45F24">
        <w:t xml:space="preserve">Постановка количественных целей заставляет </w:t>
      </w:r>
      <w:r w:rsidRPr="00D45F24">
        <w:t>составителей дорожных карт и прочих участников</w:t>
      </w:r>
      <w:r w:rsidR="00142520" w:rsidRPr="00D45F24">
        <w:t xml:space="preserve"> проводить мониторинг прогресса проектов. Вдобавок, уровень атрибутов позволяет уточнить </w:t>
      </w:r>
      <w:r w:rsidRPr="00D45F24">
        <w:t xml:space="preserve">имеющиеся </w:t>
      </w:r>
      <w:r w:rsidR="00142520" w:rsidRPr="00D45F24">
        <w:t>функциональные требования.</w:t>
      </w:r>
      <w:r w:rsidR="00142520" w:rsidRPr="00141809">
        <w:rPr>
          <w:u w:val="single"/>
        </w:rPr>
        <w:t xml:space="preserve"> </w:t>
      </w:r>
    </w:p>
    <w:p w14:paraId="5F0BFF48" w14:textId="77777777" w:rsidR="00D45F24" w:rsidRDefault="00D45F24" w:rsidP="00142520">
      <w:pPr>
        <w:jc w:val="both"/>
        <w:rPr>
          <w:u w:val="single"/>
        </w:rPr>
      </w:pPr>
    </w:p>
    <w:p w14:paraId="6A4D4844" w14:textId="77777777" w:rsidR="00D45F24" w:rsidRPr="00141809" w:rsidRDefault="00D45F24" w:rsidP="00142520">
      <w:pPr>
        <w:jc w:val="both"/>
        <w:rPr>
          <w:u w:val="single"/>
        </w:rPr>
      </w:pPr>
    </w:p>
    <w:p w14:paraId="31DA541C" w14:textId="77777777" w:rsidR="00142520" w:rsidRDefault="00142520" w:rsidP="00142520">
      <w:pPr>
        <w:jc w:val="both"/>
      </w:pPr>
    </w:p>
    <w:p w14:paraId="1FD9963B" w14:textId="77777777" w:rsidR="00142520" w:rsidRPr="00D45F24" w:rsidRDefault="009F2594" w:rsidP="00142520">
      <w:pPr>
        <w:jc w:val="both"/>
      </w:pPr>
      <w:r>
        <w:t xml:space="preserve">   </w:t>
      </w:r>
      <w:r w:rsidR="00142520" w:rsidRPr="00D45F24">
        <w:t xml:space="preserve">На уровне сущностей </w:t>
      </w:r>
      <w:r w:rsidRPr="00D45F24">
        <w:t>возможны</w:t>
      </w:r>
      <w:r w:rsidR="00142520" w:rsidRPr="00D45F24">
        <w:t xml:space="preserve"> две альтернативы дорожным картам:</w:t>
      </w:r>
    </w:p>
    <w:p w14:paraId="79652A06" w14:textId="77777777" w:rsidR="00142520" w:rsidRDefault="00142520" w:rsidP="00142520">
      <w:pPr>
        <w:jc w:val="both"/>
      </w:pPr>
    </w:p>
    <w:p w14:paraId="390A2B28" w14:textId="77777777" w:rsidR="00D45F24" w:rsidRPr="00D45F24" w:rsidRDefault="00142520" w:rsidP="00D45F24">
      <w:pPr>
        <w:pStyle w:val="a3"/>
        <w:numPr>
          <w:ilvl w:val="0"/>
          <w:numId w:val="25"/>
        </w:numPr>
        <w:jc w:val="both"/>
      </w:pPr>
      <w:r w:rsidRPr="00D45F24">
        <w:t>Модифицировать дорожную карту в описание уровня атрибутов (</w:t>
      </w:r>
      <w:r w:rsidRPr="00FC4C92">
        <w:rPr>
          <w:i/>
          <w:u w:val="single"/>
        </w:rPr>
        <w:t>Пример:</w:t>
      </w:r>
      <w:r w:rsidRPr="00D45F24">
        <w:t xml:space="preserve"> заменить разработку нового процесса производства водорода) </w:t>
      </w:r>
      <w:r w:rsidR="00D45F24">
        <w:t>и</w:t>
      </w:r>
      <w:r w:rsidRPr="00D45F24">
        <w:t xml:space="preserve"> сни</w:t>
      </w:r>
      <w:r w:rsidR="00D45F24">
        <w:t>зить</w:t>
      </w:r>
      <w:r w:rsidRPr="00D45F24">
        <w:t xml:space="preserve"> уров</w:t>
      </w:r>
      <w:r w:rsidR="00D45F24">
        <w:t>е</w:t>
      </w:r>
      <w:r w:rsidRPr="00D45F24">
        <w:t>н</w:t>
      </w:r>
      <w:r w:rsidR="00D45F24">
        <w:t>ь</w:t>
      </w:r>
      <w:r w:rsidRPr="00D45F24">
        <w:t xml:space="preserve"> издержек производства/</w:t>
      </w:r>
      <w:r w:rsidR="00D45F24">
        <w:t xml:space="preserve">увеличить </w:t>
      </w:r>
      <w:r w:rsidRPr="00D45F24">
        <w:t>скорость производства;</w:t>
      </w:r>
    </w:p>
    <w:p w14:paraId="5626647D" w14:textId="77777777" w:rsidR="00142520" w:rsidRDefault="00142520" w:rsidP="00142520">
      <w:pPr>
        <w:pStyle w:val="a3"/>
        <w:numPr>
          <w:ilvl w:val="0"/>
          <w:numId w:val="25"/>
        </w:numPr>
        <w:jc w:val="both"/>
      </w:pPr>
      <w:r w:rsidRPr="00D45F24">
        <w:t>Выбрать другой инструмент</w:t>
      </w:r>
      <w:r>
        <w:t xml:space="preserve"> управления НИИ деятельностью.</w:t>
      </w:r>
    </w:p>
    <w:p w14:paraId="19E9E9C7" w14:textId="77777777" w:rsidR="00142520" w:rsidRDefault="00142520" w:rsidP="00142520">
      <w:pPr>
        <w:jc w:val="both"/>
      </w:pPr>
    </w:p>
    <w:p w14:paraId="3DBA2D04" w14:textId="77777777" w:rsidR="00142520" w:rsidRPr="00D45F24" w:rsidRDefault="00BA5D79" w:rsidP="00142520">
      <w:pPr>
        <w:jc w:val="both"/>
      </w:pPr>
      <w:r w:rsidRPr="00D45F24">
        <w:t xml:space="preserve">   </w:t>
      </w:r>
      <w:r w:rsidR="00142520" w:rsidRPr="00D45F24">
        <w:t>Построение дорожной карты более важно, чем сама дорожная карта. Тем не менее, данное исследование показало, что содержимое дорожной карты также важно, а</w:t>
      </w:r>
      <w:r w:rsidR="009F2594" w:rsidRPr="00D45F24">
        <w:t xml:space="preserve"> ее</w:t>
      </w:r>
      <w:r w:rsidR="00142520" w:rsidRPr="00D45F24">
        <w:t xml:space="preserve"> эффективность зависит от структуры и </w:t>
      </w:r>
      <w:r w:rsidR="009F2594" w:rsidRPr="00D45F24">
        <w:t>правильной логики составления</w:t>
      </w:r>
      <w:r w:rsidR="00142520" w:rsidRPr="00D45F24">
        <w:t>.</w:t>
      </w:r>
    </w:p>
    <w:p w14:paraId="2A5DD55C" w14:textId="77777777" w:rsidR="000E4486" w:rsidRPr="00142520" w:rsidRDefault="00663887" w:rsidP="000E4486">
      <w:pPr>
        <w:jc w:val="both"/>
      </w:pPr>
      <w:r w:rsidRPr="00142520">
        <w:t xml:space="preserve">   </w:t>
      </w:r>
    </w:p>
    <w:p w14:paraId="6CCEFB44" w14:textId="77777777" w:rsidR="00D45F24" w:rsidRDefault="00D45F24" w:rsidP="000E4486">
      <w:pPr>
        <w:jc w:val="both"/>
      </w:pPr>
    </w:p>
    <w:p w14:paraId="5B8A5F88" w14:textId="77777777" w:rsidR="000E4486" w:rsidRPr="00BA5D79" w:rsidRDefault="00D45F24" w:rsidP="000E4486">
      <w:pPr>
        <w:jc w:val="both"/>
        <w:rPr>
          <w:b/>
          <w:sz w:val="28"/>
        </w:rPr>
      </w:pPr>
      <w:r>
        <w:t xml:space="preserve">   </w:t>
      </w:r>
      <w:r w:rsidR="00BA5D79" w:rsidRPr="00BA5D79">
        <w:rPr>
          <w:b/>
          <w:sz w:val="28"/>
        </w:rPr>
        <w:t>2. Функции технологических дорожных карт</w:t>
      </w:r>
    </w:p>
    <w:p w14:paraId="667FB9BF" w14:textId="77777777" w:rsidR="000E4486" w:rsidRDefault="000E4486" w:rsidP="000E4486">
      <w:pPr>
        <w:jc w:val="both"/>
      </w:pPr>
    </w:p>
    <w:p w14:paraId="4D05D051" w14:textId="77777777" w:rsidR="000E4486" w:rsidRDefault="00D45F24" w:rsidP="000E4486">
      <w:pPr>
        <w:jc w:val="both"/>
      </w:pPr>
      <w:r>
        <w:t xml:space="preserve">   </w:t>
      </w:r>
      <w:r w:rsidR="000E4486">
        <w:t>Основные функции технологических дорожных карт:</w:t>
      </w:r>
    </w:p>
    <w:p w14:paraId="73159DE5" w14:textId="77777777" w:rsidR="000E4486" w:rsidRDefault="000E4486" w:rsidP="000E4486">
      <w:pPr>
        <w:jc w:val="both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0E4486" w14:paraId="51CB6888" w14:textId="77777777" w:rsidTr="00CD5D1A">
        <w:tc>
          <w:tcPr>
            <w:tcW w:w="3227" w:type="dxa"/>
          </w:tcPr>
          <w:p w14:paraId="1F575EAB" w14:textId="77777777" w:rsidR="000E4486" w:rsidRDefault="000E4486" w:rsidP="00CD5D1A">
            <w:pPr>
              <w:pStyle w:val="a3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9CD277" wp14:editId="1742ED02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161925</wp:posOffset>
                      </wp:positionV>
                      <wp:extent cx="90805" cy="802005"/>
                      <wp:effectExtent l="6985" t="9525" r="6985" b="7620"/>
                      <wp:wrapNone/>
                      <wp:docPr id="15" name="Right Brac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802005"/>
                              </a:xfrm>
                              <a:prstGeom prst="rightBrace">
                                <a:avLst>
                                  <a:gd name="adj1" fmla="val 7360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2ECD94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5" o:spid="_x0000_s1026" type="#_x0000_t88" style="position:absolute;margin-left:133pt;margin-top:12.75pt;width:7.15pt;height:6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"/>
                  </w:pict>
                </mc:Fallback>
              </mc:AlternateContent>
            </w:r>
          </w:p>
          <w:p w14:paraId="75D77EFD" w14:textId="77777777" w:rsidR="000E4486" w:rsidRPr="00020610" w:rsidRDefault="000E4486" w:rsidP="00CD5D1A">
            <w:pPr>
              <w:pStyle w:val="a3"/>
              <w:numPr>
                <w:ilvl w:val="0"/>
                <w:numId w:val="1"/>
              </w:numPr>
              <w:jc w:val="both"/>
            </w:pPr>
            <w:r w:rsidRPr="00020610">
              <w:t>Представление</w:t>
            </w:r>
          </w:p>
          <w:p w14:paraId="672FAAF1" w14:textId="77777777" w:rsidR="000E4486" w:rsidRPr="00020610" w:rsidRDefault="000E4486" w:rsidP="00CD5D1A">
            <w:pPr>
              <w:pStyle w:val="a3"/>
              <w:numPr>
                <w:ilvl w:val="0"/>
                <w:numId w:val="1"/>
              </w:numPr>
              <w:jc w:val="both"/>
            </w:pPr>
            <w:r w:rsidRPr="0002061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8B2E07" wp14:editId="5F71CD9C">
                      <wp:simplePos x="0" y="0"/>
                      <wp:positionH relativeFrom="column">
                        <wp:posOffset>1867890</wp:posOffset>
                      </wp:positionH>
                      <wp:positionV relativeFrom="paragraph">
                        <wp:posOffset>80975</wp:posOffset>
                      </wp:positionV>
                      <wp:extent cx="936345" cy="266700"/>
                      <wp:effectExtent l="0" t="0" r="0" b="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634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D1CD02" w14:textId="77777777" w:rsidR="00553CCB" w:rsidRDefault="00553CCB" w:rsidP="000E4486">
                                  <w:r>
                                    <w:t>технологии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D8B2E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left:0;text-align:left;margin-left:147.1pt;margin-top:6.4pt;width:73.75pt;height:21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" stroked="f">
                      <v:textbox style="mso-fit-shape-to-text:t">
                        <w:txbxContent>
                          <w:p w14:paraId="56D1CD02" w14:textId="77777777" w:rsidR="00553CCB" w:rsidRDefault="00553CCB" w:rsidP="000E4486">
                            <w:r>
                              <w:t>технологии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0610">
              <w:t>Связь</w:t>
            </w:r>
          </w:p>
          <w:p w14:paraId="2ABDC348" w14:textId="77777777" w:rsidR="000E4486" w:rsidRPr="00020610" w:rsidRDefault="000E4486" w:rsidP="00CD5D1A">
            <w:pPr>
              <w:pStyle w:val="a3"/>
              <w:numPr>
                <w:ilvl w:val="0"/>
                <w:numId w:val="1"/>
              </w:numPr>
              <w:jc w:val="both"/>
            </w:pPr>
            <w:r w:rsidRPr="00020610">
              <w:t>Планирование</w:t>
            </w:r>
          </w:p>
          <w:p w14:paraId="4CF971EE" w14:textId="77777777" w:rsidR="000E4486" w:rsidRPr="00020610" w:rsidRDefault="000E4486" w:rsidP="00CD5D1A">
            <w:pPr>
              <w:pStyle w:val="a3"/>
              <w:numPr>
                <w:ilvl w:val="0"/>
                <w:numId w:val="1"/>
              </w:numPr>
              <w:jc w:val="both"/>
            </w:pPr>
            <w:r w:rsidRPr="00020610">
              <w:t>Координация</w:t>
            </w:r>
          </w:p>
          <w:p w14:paraId="189489F6" w14:textId="77777777" w:rsidR="000E4486" w:rsidRDefault="000E4486" w:rsidP="00CD5D1A">
            <w:pPr>
              <w:jc w:val="both"/>
            </w:pPr>
          </w:p>
          <w:p w14:paraId="157D5552" w14:textId="77777777" w:rsidR="000E4486" w:rsidRDefault="000E4486" w:rsidP="00CD5D1A">
            <w:pPr>
              <w:jc w:val="both"/>
            </w:pPr>
          </w:p>
        </w:tc>
        <w:tc>
          <w:tcPr>
            <w:tcW w:w="6344" w:type="dxa"/>
          </w:tcPr>
          <w:p w14:paraId="043EF20D" w14:textId="77777777" w:rsidR="000E4486" w:rsidRDefault="000E4486" w:rsidP="00CD5D1A">
            <w:pPr>
              <w:jc w:val="both"/>
            </w:pPr>
          </w:p>
          <w:p w14:paraId="7DD8863B" w14:textId="77777777" w:rsidR="000E4486" w:rsidRDefault="000E4486" w:rsidP="00CD5D1A">
            <w:pPr>
              <w:jc w:val="both"/>
            </w:pPr>
          </w:p>
          <w:p w14:paraId="76A27766" w14:textId="77777777" w:rsidR="000E4486" w:rsidRDefault="000E4486" w:rsidP="00CD5D1A">
            <w:pPr>
              <w:jc w:val="both"/>
            </w:pPr>
          </w:p>
        </w:tc>
      </w:tr>
    </w:tbl>
    <w:p w14:paraId="03761994" w14:textId="77777777" w:rsidR="00AD7081" w:rsidRDefault="00D45F24" w:rsidP="00AD7081">
      <w:pPr>
        <w:jc w:val="both"/>
      </w:pPr>
      <w:r>
        <w:t xml:space="preserve">   </w:t>
      </w:r>
      <w:r w:rsidR="00AD7081" w:rsidRPr="00365714">
        <w:t>Авторы [8]</w:t>
      </w:r>
      <w:r w:rsidR="00AD7081" w:rsidRPr="00C758D1">
        <w:t xml:space="preserve"> </w:t>
      </w:r>
      <w:r w:rsidR="00AD7081">
        <w:t>выделяют</w:t>
      </w:r>
      <w:r w:rsidR="00AD7081" w:rsidRPr="00C758D1">
        <w:t xml:space="preserve"> </w:t>
      </w:r>
      <w:r w:rsidR="00AD7081">
        <w:t>основные применения и преимущества использования дорожных карт:</w:t>
      </w:r>
    </w:p>
    <w:p w14:paraId="64BFF304" w14:textId="77777777" w:rsidR="00AD7081" w:rsidRDefault="00AD7081" w:rsidP="00AD7081">
      <w:pPr>
        <w:jc w:val="both"/>
      </w:pPr>
    </w:p>
    <w:p w14:paraId="32DADFC2" w14:textId="77777777" w:rsidR="00AD7081" w:rsidRDefault="00AD7081" w:rsidP="00AD7081">
      <w:pPr>
        <w:pStyle w:val="a3"/>
        <w:numPr>
          <w:ilvl w:val="0"/>
          <w:numId w:val="9"/>
        </w:numPr>
        <w:jc w:val="both"/>
      </w:pPr>
      <w:r w:rsidRPr="00D45F24">
        <w:t>Доржные карты помогают участникам принятия решения по поводу набора НТ требований</w:t>
      </w:r>
      <w:r w:rsidR="00BA5D79" w:rsidRPr="00D45F24">
        <w:t xml:space="preserve"> прийти к консенсусу</w:t>
      </w:r>
      <w:r w:rsidRPr="00D45F24">
        <w:t>;</w:t>
      </w:r>
    </w:p>
    <w:p w14:paraId="11C6E042" w14:textId="77777777" w:rsidR="00D45F24" w:rsidRPr="00D45F24" w:rsidRDefault="00D45F24" w:rsidP="00D45F24">
      <w:pPr>
        <w:pStyle w:val="a3"/>
        <w:jc w:val="both"/>
      </w:pPr>
    </w:p>
    <w:p w14:paraId="15960218" w14:textId="77777777" w:rsidR="00AD7081" w:rsidRDefault="00AD7081" w:rsidP="00D45F24">
      <w:pPr>
        <w:pStyle w:val="a3"/>
        <w:numPr>
          <w:ilvl w:val="0"/>
          <w:numId w:val="9"/>
        </w:numPr>
        <w:jc w:val="both"/>
      </w:pPr>
      <w:r w:rsidRPr="00D45F24">
        <w:t>Дорожное картирование предоставляет механизм, который помогает экспертам предсказывать НТ развитие в обозначенных отраслях;</w:t>
      </w:r>
    </w:p>
    <w:p w14:paraId="36DB1C73" w14:textId="77777777" w:rsidR="00D45F24" w:rsidRPr="00D45F24" w:rsidRDefault="00D45F24" w:rsidP="00D45F24">
      <w:pPr>
        <w:pStyle w:val="a3"/>
        <w:ind w:left="709"/>
        <w:jc w:val="both"/>
      </w:pPr>
    </w:p>
    <w:p w14:paraId="0EDF376E" w14:textId="77777777" w:rsidR="00AD7081" w:rsidRPr="00D45F24" w:rsidRDefault="00AD7081" w:rsidP="00AD7081">
      <w:pPr>
        <w:pStyle w:val="a3"/>
        <w:numPr>
          <w:ilvl w:val="0"/>
          <w:numId w:val="9"/>
        </w:numPr>
        <w:jc w:val="both"/>
      </w:pPr>
      <w:r w:rsidRPr="00D45F24">
        <w:t>Дорожные карты представляют парадигму для помощи в планировании и координации НТ развития на любом уровне: внутри организации/компании, между отдельными дисциплинами/отраслями и даже на кросс-промышленном/национальном уровне.</w:t>
      </w:r>
    </w:p>
    <w:p w14:paraId="245E2DA9" w14:textId="77777777" w:rsidR="00AD7081" w:rsidRDefault="00AD7081" w:rsidP="00AD7081">
      <w:pPr>
        <w:jc w:val="both"/>
      </w:pPr>
    </w:p>
    <w:p w14:paraId="4C0A76CC" w14:textId="77777777" w:rsidR="00AD7081" w:rsidRPr="00F338C4" w:rsidRDefault="00AD7081" w:rsidP="00AD7081">
      <w:pPr>
        <w:jc w:val="both"/>
      </w:pPr>
      <w:r>
        <w:t xml:space="preserve">   </w:t>
      </w:r>
      <w:r w:rsidRPr="00F338C4">
        <w:t>В общем</w:t>
      </w:r>
      <w:r w:rsidR="00BA5D79" w:rsidRPr="00F338C4">
        <w:t xml:space="preserve"> и целом</w:t>
      </w:r>
      <w:r w:rsidRPr="00F338C4">
        <w:t xml:space="preserve">, основное преимущество НТ картирования – </w:t>
      </w:r>
      <w:r w:rsidRPr="00F338C4">
        <w:rPr>
          <w:b/>
        </w:rPr>
        <w:t>обеспечение информацией и помощь в НТ инвестиционных решениях</w:t>
      </w:r>
      <w:r w:rsidRPr="00F338C4">
        <w:t xml:space="preserve">. </w:t>
      </w:r>
      <w:r w:rsidR="00365714" w:rsidRPr="00F338C4">
        <w:t>Автор</w:t>
      </w:r>
      <w:r w:rsidR="00F338C4">
        <w:t>ы</w:t>
      </w:r>
      <w:r w:rsidR="00365714" w:rsidRPr="00F338C4">
        <w:t xml:space="preserve"> работы [9] </w:t>
      </w:r>
      <w:r w:rsidRPr="00F338C4">
        <w:t>утвержда</w:t>
      </w:r>
      <w:r w:rsidR="00F338C4">
        <w:t>ю</w:t>
      </w:r>
      <w:r w:rsidRPr="00F338C4">
        <w:t xml:space="preserve">т, что процесс  </w:t>
      </w:r>
      <w:r w:rsidR="00F338C4">
        <w:t>составления дорожной карты</w:t>
      </w:r>
      <w:r w:rsidRPr="00F338C4">
        <w:t xml:space="preserve"> не только формирует более информированные индивидуальные решения, но также синхронизирует их с процессами принятия решений внутри организации.</w:t>
      </w:r>
    </w:p>
    <w:p w14:paraId="487C581C" w14:textId="77777777" w:rsidR="00AD7081" w:rsidRDefault="00AD7081" w:rsidP="00AD7081">
      <w:pPr>
        <w:jc w:val="both"/>
      </w:pPr>
    </w:p>
    <w:p w14:paraId="654D0881" w14:textId="77777777" w:rsidR="00AD7081" w:rsidRPr="00F338C4" w:rsidRDefault="00AD7081" w:rsidP="00AD7081">
      <w:pPr>
        <w:jc w:val="both"/>
      </w:pPr>
      <w:r>
        <w:t xml:space="preserve">   </w:t>
      </w:r>
      <w:r w:rsidR="00365714" w:rsidRPr="00F338C4">
        <w:t xml:space="preserve">Авторы [10] </w:t>
      </w:r>
      <w:r w:rsidRPr="00F338C4">
        <w:t xml:space="preserve">в своем описании технологической дорожной карты выделяют </w:t>
      </w:r>
      <w:r w:rsidR="00F338C4">
        <w:t>использование</w:t>
      </w:r>
      <w:r w:rsidRPr="00F338C4">
        <w:t xml:space="preserve"> системного взгляда на изменение технологий как ключевой </w:t>
      </w:r>
      <w:r w:rsidR="00F338C4">
        <w:t>фактор составления дорожной карты</w:t>
      </w:r>
      <w:r w:rsidRPr="00F338C4">
        <w:t>: важны</w:t>
      </w:r>
      <w:r w:rsidR="00F338C4">
        <w:t>м</w:t>
      </w:r>
      <w:r w:rsidRPr="00F338C4">
        <w:t xml:space="preserve"> аспект</w:t>
      </w:r>
      <w:r w:rsidR="00F338C4">
        <w:t>ом</w:t>
      </w:r>
      <w:r w:rsidRPr="00F338C4">
        <w:t xml:space="preserve"> дорожной карты является междисциплинарная кросс-функциональная ра</w:t>
      </w:r>
      <w:r w:rsidR="00F338C4">
        <w:t>бота, которой</w:t>
      </w:r>
      <w:r w:rsidRPr="00F338C4">
        <w:t xml:space="preserve"> требует дорожная карта для выполнения своей цели по определению пути развития целой организации. </w:t>
      </w:r>
    </w:p>
    <w:p w14:paraId="574C3100" w14:textId="77777777" w:rsidR="00365714" w:rsidRPr="00FA61B9" w:rsidRDefault="00365714" w:rsidP="00AD7081">
      <w:pPr>
        <w:jc w:val="both"/>
      </w:pPr>
    </w:p>
    <w:p w14:paraId="2100BBAC" w14:textId="74CFE0C6" w:rsidR="00AD7081" w:rsidRDefault="00AD7081" w:rsidP="00AD7081">
      <w:pPr>
        <w:jc w:val="both"/>
      </w:pPr>
      <w:r>
        <w:t xml:space="preserve">   Т.о. дорожная карта – </w:t>
      </w:r>
      <w:r w:rsidRPr="0083615B">
        <w:rPr>
          <w:b/>
        </w:rPr>
        <w:t xml:space="preserve">формализованный метод организации оценки будущего </w:t>
      </w:r>
      <w:proofErr w:type="gramStart"/>
      <w:r w:rsidRPr="0083615B">
        <w:rPr>
          <w:b/>
        </w:rPr>
        <w:t>развития  технологий</w:t>
      </w:r>
      <w:proofErr w:type="gramEnd"/>
      <w:r w:rsidRPr="0083615B">
        <w:rPr>
          <w:b/>
        </w:rPr>
        <w:t xml:space="preserve"> внутри постоянно изменяющейся среды</w:t>
      </w:r>
      <w:r>
        <w:t>.</w:t>
      </w:r>
    </w:p>
    <w:p w14:paraId="65EF1053" w14:textId="77777777" w:rsidR="00267B14" w:rsidRDefault="00267B14" w:rsidP="00AD7081">
      <w:pPr>
        <w:jc w:val="both"/>
      </w:pPr>
    </w:p>
    <w:p w14:paraId="342C73D3" w14:textId="77777777" w:rsidR="00FC4C92" w:rsidRDefault="00FC4C92" w:rsidP="00AD7081">
      <w:pPr>
        <w:jc w:val="both"/>
      </w:pPr>
    </w:p>
    <w:p w14:paraId="2864444A" w14:textId="77777777" w:rsidR="00663887" w:rsidRPr="00BA5D79" w:rsidRDefault="00F338C4" w:rsidP="00663887">
      <w:pPr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   </w:t>
      </w:r>
      <w:r w:rsidR="00020610" w:rsidRPr="00BA5D79">
        <w:rPr>
          <w:b/>
          <w:sz w:val="28"/>
        </w:rPr>
        <w:t xml:space="preserve">  </w:t>
      </w:r>
      <w:r w:rsidR="00BA5D79" w:rsidRPr="00BA5D79">
        <w:rPr>
          <w:b/>
          <w:sz w:val="28"/>
        </w:rPr>
        <w:t>3. Типы дорожных карт</w:t>
      </w:r>
    </w:p>
    <w:p w14:paraId="299C8E2C" w14:textId="77777777" w:rsidR="00663887" w:rsidRDefault="00663887" w:rsidP="00663887">
      <w:pPr>
        <w:jc w:val="both"/>
        <w:rPr>
          <w:i/>
        </w:rPr>
      </w:pPr>
    </w:p>
    <w:p w14:paraId="7606E5CE" w14:textId="77777777" w:rsidR="00FE1D51" w:rsidRPr="00FC4C92" w:rsidRDefault="00663887" w:rsidP="00663887">
      <w:pPr>
        <w:jc w:val="both"/>
      </w:pPr>
      <w:r>
        <w:t xml:space="preserve">  </w:t>
      </w:r>
      <w:r w:rsidR="00F338C4">
        <w:t xml:space="preserve">   </w:t>
      </w:r>
      <w:r w:rsidR="00A83455">
        <w:t xml:space="preserve">В работе </w:t>
      </w:r>
      <w:r w:rsidR="00A83455" w:rsidRPr="00A83455">
        <w:t>[</w:t>
      </w:r>
      <w:r w:rsidR="00AD7081">
        <w:t>7</w:t>
      </w:r>
      <w:r w:rsidR="00A83455" w:rsidRPr="00A83455">
        <w:t xml:space="preserve">] </w:t>
      </w:r>
      <w:r w:rsidR="00FC4C92">
        <w:t xml:space="preserve">был </w:t>
      </w:r>
      <w:r w:rsidR="00A83455">
        <w:t>проведен</w:t>
      </w:r>
      <w:r>
        <w:t xml:space="preserve"> дайджест </w:t>
      </w:r>
      <w:r w:rsidRPr="00FC4C92">
        <w:t>типов дорожных карт:</w:t>
      </w:r>
    </w:p>
    <w:p w14:paraId="01AAF60B" w14:textId="77777777" w:rsidR="00663887" w:rsidRDefault="00663887" w:rsidP="00663887">
      <w:pPr>
        <w:jc w:val="both"/>
      </w:pPr>
    </w:p>
    <w:p w14:paraId="16ADAE2F" w14:textId="77777777" w:rsidR="00663887" w:rsidRPr="00FC4C92" w:rsidRDefault="00663887" w:rsidP="00663887">
      <w:pPr>
        <w:pStyle w:val="a3"/>
        <w:numPr>
          <w:ilvl w:val="0"/>
          <w:numId w:val="7"/>
        </w:numPr>
        <w:jc w:val="both"/>
      </w:pPr>
      <w:r w:rsidRPr="00FC4C92">
        <w:t>Научные/и</w:t>
      </w:r>
      <w:r w:rsidR="00CB71A0">
        <w:t>сследовательские дорожные карты</w:t>
      </w:r>
    </w:p>
    <w:p w14:paraId="1FFFFEAB" w14:textId="77777777" w:rsidR="00663887" w:rsidRPr="00FC4C92" w:rsidRDefault="00663887" w:rsidP="00663887">
      <w:pPr>
        <w:pStyle w:val="a3"/>
        <w:numPr>
          <w:ilvl w:val="0"/>
          <w:numId w:val="7"/>
        </w:numPr>
        <w:jc w:val="both"/>
      </w:pPr>
      <w:r w:rsidRPr="00FC4C92">
        <w:t>Кросс-промышленные дорожные карты (</w:t>
      </w:r>
      <w:r w:rsidR="00FC4C92" w:rsidRPr="00FC4C92">
        <w:rPr>
          <w:i/>
          <w:u w:val="single"/>
        </w:rPr>
        <w:t>Пример</w:t>
      </w:r>
      <w:r w:rsidR="00FC4C92" w:rsidRPr="00FC4C92">
        <w:rPr>
          <w:i/>
        </w:rPr>
        <w:t>:</w:t>
      </w:r>
      <w:r w:rsidRPr="00FC4C92">
        <w:t xml:space="preserve"> Ин</w:t>
      </w:r>
      <w:r w:rsidR="00CB71A0">
        <w:t>ициатива Промышленности Канады)</w:t>
      </w:r>
    </w:p>
    <w:p w14:paraId="3AD9BC70" w14:textId="77777777" w:rsidR="00663887" w:rsidRPr="00FC4C92" w:rsidRDefault="00663887" w:rsidP="00663887">
      <w:pPr>
        <w:pStyle w:val="a3"/>
        <w:numPr>
          <w:ilvl w:val="0"/>
          <w:numId w:val="7"/>
        </w:numPr>
        <w:jc w:val="both"/>
        <w:rPr>
          <w:lang w:val="en-US"/>
        </w:rPr>
      </w:pPr>
      <w:r w:rsidRPr="00FC4C92">
        <w:t>Промышленные</w:t>
      </w:r>
      <w:r w:rsidRPr="00FC4C92">
        <w:rPr>
          <w:lang w:val="en-US"/>
        </w:rPr>
        <w:t xml:space="preserve"> </w:t>
      </w:r>
      <w:r w:rsidRPr="00FC4C92">
        <w:t>дорожные</w:t>
      </w:r>
      <w:r w:rsidRPr="00FC4C92">
        <w:rPr>
          <w:lang w:val="en-US"/>
        </w:rPr>
        <w:t xml:space="preserve"> </w:t>
      </w:r>
      <w:r w:rsidRPr="00FC4C92">
        <w:t>карты</w:t>
      </w:r>
      <w:r w:rsidRPr="00FC4C92">
        <w:rPr>
          <w:lang w:val="en-US"/>
        </w:rPr>
        <w:t xml:space="preserve"> (</w:t>
      </w:r>
      <w:r w:rsidR="00FC4C92" w:rsidRPr="00FC4C92">
        <w:rPr>
          <w:i/>
          <w:u w:val="single"/>
        </w:rPr>
        <w:t>Пример</w:t>
      </w:r>
      <w:r w:rsidR="00FC4C92" w:rsidRPr="00FC4C92">
        <w:rPr>
          <w:i/>
          <w:lang w:val="en-US"/>
        </w:rPr>
        <w:t>:</w:t>
      </w:r>
      <w:r w:rsidRPr="00FC4C92">
        <w:rPr>
          <w:lang w:val="en-US"/>
        </w:rPr>
        <w:t xml:space="preserve"> SIA’s International Technol</w:t>
      </w:r>
      <w:r w:rsidR="00CB71A0">
        <w:rPr>
          <w:lang w:val="en-US"/>
        </w:rPr>
        <w:t>ogy Roadmap for Semiconductors)</w:t>
      </w:r>
    </w:p>
    <w:p w14:paraId="4E1EF81E" w14:textId="77777777" w:rsidR="00663887" w:rsidRPr="00FC4C92" w:rsidRDefault="00663887" w:rsidP="00663887">
      <w:pPr>
        <w:pStyle w:val="a3"/>
        <w:numPr>
          <w:ilvl w:val="0"/>
          <w:numId w:val="7"/>
        </w:numPr>
        <w:jc w:val="both"/>
      </w:pPr>
      <w:r w:rsidRPr="00FC4C92">
        <w:t>Технологические дорожные карты (</w:t>
      </w:r>
      <w:r w:rsidR="00FC4C92" w:rsidRPr="00FC4C92">
        <w:rPr>
          <w:i/>
          <w:u w:val="single"/>
        </w:rPr>
        <w:t>Пример</w:t>
      </w:r>
      <w:r w:rsidR="00FC4C92" w:rsidRPr="00FC4C92">
        <w:rPr>
          <w:i/>
        </w:rPr>
        <w:t>:</w:t>
      </w:r>
      <w:r w:rsidRPr="00FC4C92">
        <w:t xml:space="preserve"> </w:t>
      </w:r>
      <w:r w:rsidR="00FC4C92" w:rsidRPr="00FC4C92">
        <w:t>а</w:t>
      </w:r>
      <w:r w:rsidRPr="00FC4C92">
        <w:t>эрокосмос</w:t>
      </w:r>
      <w:r w:rsidRPr="00FC4C92">
        <w:rPr>
          <w:i/>
        </w:rPr>
        <w:t xml:space="preserve">, </w:t>
      </w:r>
      <w:r w:rsidR="00CB71A0">
        <w:t>производство алюминия)</w:t>
      </w:r>
    </w:p>
    <w:p w14:paraId="1521722A" w14:textId="77777777" w:rsidR="00663887" w:rsidRPr="00FC4C92" w:rsidRDefault="00663887" w:rsidP="00663887">
      <w:pPr>
        <w:pStyle w:val="a3"/>
        <w:numPr>
          <w:ilvl w:val="0"/>
          <w:numId w:val="7"/>
        </w:numPr>
        <w:jc w:val="both"/>
      </w:pPr>
      <w:r w:rsidRPr="00FC4C92">
        <w:t>Продуктовые дорожные карты (</w:t>
      </w:r>
      <w:r w:rsidR="00FC4C92" w:rsidRPr="00FC4C92">
        <w:rPr>
          <w:i/>
          <w:u w:val="single"/>
        </w:rPr>
        <w:t>Пример</w:t>
      </w:r>
      <w:r w:rsidR="00FC4C92" w:rsidRPr="00FC4C92">
        <w:rPr>
          <w:i/>
        </w:rPr>
        <w:t>:</w:t>
      </w:r>
      <w:r w:rsidRPr="00FC4C92">
        <w:t xml:space="preserve"> </w:t>
      </w:r>
      <w:r w:rsidRPr="00FC4C92">
        <w:rPr>
          <w:lang w:val="en-US"/>
        </w:rPr>
        <w:t>Motorola</w:t>
      </w:r>
      <w:r w:rsidRPr="00FC4C92">
        <w:t xml:space="preserve">, </w:t>
      </w:r>
      <w:r w:rsidRPr="00FC4C92">
        <w:rPr>
          <w:lang w:val="en-US"/>
        </w:rPr>
        <w:t>Intel</w:t>
      </w:r>
      <w:r w:rsidR="00CB71A0">
        <w:t xml:space="preserve"> и пр.)</w:t>
      </w:r>
    </w:p>
    <w:p w14:paraId="3F2571E0" w14:textId="77777777" w:rsidR="00663887" w:rsidRPr="00FC4C92" w:rsidRDefault="00663887" w:rsidP="00663887">
      <w:pPr>
        <w:pStyle w:val="a3"/>
        <w:numPr>
          <w:ilvl w:val="0"/>
          <w:numId w:val="7"/>
        </w:numPr>
        <w:jc w:val="both"/>
      </w:pPr>
      <w:r w:rsidRPr="00FC4C92">
        <w:t>Продуктово-технологические дорожные карты (</w:t>
      </w:r>
      <w:r w:rsidR="00FC4C92" w:rsidRPr="00FC4C92">
        <w:rPr>
          <w:i/>
          <w:u w:val="single"/>
        </w:rPr>
        <w:t>Пример</w:t>
      </w:r>
      <w:r w:rsidR="00FC4C92" w:rsidRPr="00FC4C92">
        <w:rPr>
          <w:i/>
        </w:rPr>
        <w:t>:</w:t>
      </w:r>
      <w:r w:rsidR="00FC4C92">
        <w:rPr>
          <w:i/>
        </w:rPr>
        <w:t xml:space="preserve"> </w:t>
      </w:r>
      <w:r w:rsidRPr="00FC4C92">
        <w:rPr>
          <w:lang w:val="en-US"/>
        </w:rPr>
        <w:t>Lucent</w:t>
      </w:r>
      <w:r w:rsidRPr="00FC4C92">
        <w:t xml:space="preserve"> </w:t>
      </w:r>
      <w:r w:rsidRPr="00FC4C92">
        <w:rPr>
          <w:lang w:val="en-US"/>
        </w:rPr>
        <w:t>Technologies</w:t>
      </w:r>
      <w:r w:rsidRPr="00FC4C92">
        <w:t xml:space="preserve">, </w:t>
      </w:r>
      <w:r w:rsidRPr="00FC4C92">
        <w:rPr>
          <w:lang w:val="en-US"/>
        </w:rPr>
        <w:t>Philips</w:t>
      </w:r>
      <w:r w:rsidRPr="00FC4C92">
        <w:t xml:space="preserve"> </w:t>
      </w:r>
      <w:r w:rsidRPr="00FC4C92">
        <w:rPr>
          <w:lang w:val="en-US"/>
        </w:rPr>
        <w:t>International</w:t>
      </w:r>
      <w:r w:rsidR="00CB71A0">
        <w:t>)</w:t>
      </w:r>
    </w:p>
    <w:p w14:paraId="1A8E7632" w14:textId="77777777" w:rsidR="00663887" w:rsidRPr="00FC4C92" w:rsidRDefault="00663887" w:rsidP="00663887">
      <w:pPr>
        <w:pStyle w:val="a3"/>
        <w:numPr>
          <w:ilvl w:val="0"/>
          <w:numId w:val="7"/>
        </w:numPr>
        <w:jc w:val="both"/>
      </w:pPr>
      <w:r w:rsidRPr="00FC4C92">
        <w:t xml:space="preserve">Проектные дорожные </w:t>
      </w:r>
      <w:r w:rsidR="00CB71A0">
        <w:t>карты (для управления проектом)</w:t>
      </w:r>
    </w:p>
    <w:p w14:paraId="66590B24" w14:textId="77777777" w:rsidR="00663887" w:rsidRPr="00A83455" w:rsidRDefault="00663887" w:rsidP="00663887">
      <w:pPr>
        <w:jc w:val="both"/>
      </w:pPr>
    </w:p>
    <w:p w14:paraId="010D6004" w14:textId="77777777" w:rsidR="00663887" w:rsidRDefault="00663887" w:rsidP="00663887">
      <w:pPr>
        <w:jc w:val="both"/>
      </w:pPr>
      <w:r>
        <w:t xml:space="preserve">   </w:t>
      </w:r>
      <w:r w:rsidR="00A83455">
        <w:t>На основании</w:t>
      </w:r>
      <w:r>
        <w:t xml:space="preserve"> данного многообразия дорожных карт была разработана таксономия, </w:t>
      </w:r>
      <w:r w:rsidR="00A83455">
        <w:t>классифицирующая</w:t>
      </w:r>
      <w:r>
        <w:t xml:space="preserve"> дорожные карты в пространстве </w:t>
      </w:r>
      <w:r w:rsidRPr="00B35538">
        <w:rPr>
          <w:b/>
        </w:rPr>
        <w:t>применение</w:t>
      </w:r>
      <w:r>
        <w:t xml:space="preserve"> – </w:t>
      </w:r>
      <w:r w:rsidRPr="00B35538">
        <w:rPr>
          <w:b/>
        </w:rPr>
        <w:t>цель</w:t>
      </w:r>
      <w:r>
        <w:t xml:space="preserve"> (Рис. </w:t>
      </w:r>
      <w:r w:rsidR="00A83455">
        <w:t>2</w:t>
      </w:r>
      <w:r>
        <w:t xml:space="preserve">). </w:t>
      </w:r>
    </w:p>
    <w:p w14:paraId="79291732" w14:textId="77777777" w:rsidR="00663887" w:rsidRPr="00A20430" w:rsidRDefault="00663887" w:rsidP="00663887">
      <w:pPr>
        <w:jc w:val="both"/>
      </w:pPr>
    </w:p>
    <w:p w14:paraId="386BDDA4" w14:textId="77777777" w:rsidR="00663887" w:rsidRPr="002F2880" w:rsidRDefault="00663887" w:rsidP="00663887">
      <w:pPr>
        <w:jc w:val="both"/>
        <w:rPr>
          <w:i/>
        </w:rPr>
      </w:pPr>
    </w:p>
    <w:p w14:paraId="1D22A0FD" w14:textId="77777777" w:rsidR="00663887" w:rsidRDefault="00663887" w:rsidP="00663887">
      <w:pPr>
        <w:jc w:val="center"/>
      </w:pPr>
      <w:r>
        <w:rPr>
          <w:noProof/>
        </w:rPr>
        <w:drawing>
          <wp:inline distT="0" distB="0" distL="0" distR="0" wp14:anchorId="2BE9B84F" wp14:editId="405071FC">
            <wp:extent cx="5330758" cy="2497988"/>
            <wp:effectExtent l="0" t="0" r="3810" b="0"/>
            <wp:docPr id="17" name="Picture 17" descr="I:\STUDY\HES\Диссертация\Статьи\perevod\Sci_tech_roadmaps\pic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STUDY\HES\Диссертация\Статьи\perevod\Sci_tech_roadmaps\pic\Рисунок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759" cy="249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6DD87" w14:textId="77777777" w:rsidR="00663887" w:rsidRDefault="00663887" w:rsidP="00663887">
      <w:pPr>
        <w:jc w:val="center"/>
      </w:pPr>
    </w:p>
    <w:p w14:paraId="54ED7928" w14:textId="77777777" w:rsidR="00663887" w:rsidRDefault="00663887" w:rsidP="00663887">
      <w:pPr>
        <w:jc w:val="center"/>
      </w:pPr>
      <w:r w:rsidRPr="00B35538">
        <w:rPr>
          <w:b/>
        </w:rPr>
        <w:t xml:space="preserve">Рис. </w:t>
      </w:r>
      <w:r w:rsidR="00A83455">
        <w:rPr>
          <w:b/>
        </w:rPr>
        <w:t>2</w:t>
      </w:r>
      <w:r>
        <w:t xml:space="preserve"> Пространст</w:t>
      </w:r>
      <w:r w:rsidR="00734E21">
        <w:t>венная таксономия дорожных карт</w:t>
      </w:r>
      <w:r>
        <w:t xml:space="preserve">  </w:t>
      </w:r>
    </w:p>
    <w:p w14:paraId="354DC9B3" w14:textId="77777777" w:rsidR="00663887" w:rsidRDefault="00663887" w:rsidP="00663887">
      <w:pPr>
        <w:jc w:val="center"/>
      </w:pPr>
    </w:p>
    <w:p w14:paraId="043FAD86" w14:textId="77777777" w:rsidR="00663887" w:rsidRDefault="00663887" w:rsidP="00663887">
      <w:pPr>
        <w:jc w:val="both"/>
      </w:pPr>
      <w:r>
        <w:t xml:space="preserve">   С использованием данной таксономии можно </w:t>
      </w:r>
      <w:r w:rsidR="00A83455">
        <w:t>выделить 4 основных типа дорожных карт</w:t>
      </w:r>
      <w:r>
        <w:t>:</w:t>
      </w:r>
    </w:p>
    <w:p w14:paraId="19F0AAD3" w14:textId="77777777" w:rsidR="00663887" w:rsidRDefault="00663887" w:rsidP="00663887">
      <w:pPr>
        <w:jc w:val="both"/>
      </w:pPr>
    </w:p>
    <w:p w14:paraId="40D61C85" w14:textId="77777777" w:rsidR="00663887" w:rsidRPr="00FC4C92" w:rsidRDefault="00663887" w:rsidP="00663887">
      <w:pPr>
        <w:pStyle w:val="a3"/>
        <w:numPr>
          <w:ilvl w:val="0"/>
          <w:numId w:val="8"/>
        </w:numPr>
        <w:jc w:val="both"/>
      </w:pPr>
      <w:r w:rsidRPr="00FC4C92">
        <w:t>НТ дорожные карты;</w:t>
      </w:r>
    </w:p>
    <w:p w14:paraId="7110F92C" w14:textId="77777777" w:rsidR="00663887" w:rsidRPr="00FC4C92" w:rsidRDefault="00663887" w:rsidP="00663887">
      <w:pPr>
        <w:pStyle w:val="a3"/>
        <w:numPr>
          <w:ilvl w:val="0"/>
          <w:numId w:val="8"/>
        </w:numPr>
        <w:jc w:val="both"/>
      </w:pPr>
      <w:r w:rsidRPr="00FC4C92">
        <w:t>Промышленные технологические дорожные карты;</w:t>
      </w:r>
    </w:p>
    <w:p w14:paraId="33340B8A" w14:textId="77777777" w:rsidR="00663887" w:rsidRPr="00FC4C92" w:rsidRDefault="00663887" w:rsidP="00663887">
      <w:pPr>
        <w:pStyle w:val="a3"/>
        <w:numPr>
          <w:ilvl w:val="0"/>
          <w:numId w:val="8"/>
        </w:numPr>
        <w:jc w:val="both"/>
      </w:pPr>
      <w:r w:rsidRPr="00FC4C92">
        <w:t>Корпоративные или продуктово-технологические дорожные карты;</w:t>
      </w:r>
    </w:p>
    <w:p w14:paraId="6EAB7F07" w14:textId="77777777" w:rsidR="00663887" w:rsidRPr="00FC4C92" w:rsidRDefault="00663887" w:rsidP="00663887">
      <w:pPr>
        <w:pStyle w:val="a3"/>
        <w:numPr>
          <w:ilvl w:val="0"/>
          <w:numId w:val="8"/>
        </w:numPr>
        <w:jc w:val="both"/>
      </w:pPr>
      <w:r w:rsidRPr="00FC4C92">
        <w:t>Продукт/портфолио управленческие дорожные карты.</w:t>
      </w:r>
    </w:p>
    <w:p w14:paraId="44351DD6" w14:textId="77777777" w:rsidR="00663887" w:rsidRPr="00FC4C92" w:rsidRDefault="00663887" w:rsidP="00663887">
      <w:pPr>
        <w:jc w:val="both"/>
      </w:pPr>
    </w:p>
    <w:p w14:paraId="44C682F8" w14:textId="77777777" w:rsidR="00663887" w:rsidRPr="00FC4C92" w:rsidRDefault="00663887" w:rsidP="00663887">
      <w:pPr>
        <w:jc w:val="both"/>
      </w:pPr>
      <w:r>
        <w:t xml:space="preserve">   В  некоторых НТ отраслях иерархия дорожных карт становится очевидной. Так из </w:t>
      </w:r>
      <w:r w:rsidRPr="004F5AEA">
        <w:rPr>
          <w:b/>
        </w:rPr>
        <w:t>400</w:t>
      </w:r>
      <w:r>
        <w:t xml:space="preserve"> библиометрических ссылок на дорожные карты по крайней мере </w:t>
      </w:r>
      <w:r w:rsidRPr="004F5AEA">
        <w:rPr>
          <w:b/>
        </w:rPr>
        <w:t>25</w:t>
      </w:r>
      <w:r>
        <w:t xml:space="preserve"> связаны с такими отраслями как </w:t>
      </w:r>
      <w:r w:rsidRPr="00FC4C92">
        <w:rPr>
          <w:b/>
        </w:rPr>
        <w:t>полупроводниковая промышленность</w:t>
      </w:r>
      <w:r>
        <w:t xml:space="preserve">, </w:t>
      </w:r>
      <w:r w:rsidRPr="00FC4C92">
        <w:rPr>
          <w:b/>
        </w:rPr>
        <w:t>производство алюминия</w:t>
      </w:r>
      <w:r>
        <w:t xml:space="preserve">, </w:t>
      </w:r>
      <w:r w:rsidRPr="00FC4C92">
        <w:rPr>
          <w:b/>
        </w:rPr>
        <w:t>деревообработка</w:t>
      </w:r>
      <w:r>
        <w:t xml:space="preserve"> и </w:t>
      </w:r>
      <w:r w:rsidRPr="00FC4C92">
        <w:rPr>
          <w:b/>
        </w:rPr>
        <w:t>бумажное производство</w:t>
      </w:r>
      <w:r>
        <w:t xml:space="preserve">. </w:t>
      </w:r>
      <w:r w:rsidRPr="00FC4C92">
        <w:t xml:space="preserve">Из некоторых данных продуктовых дорожных карт выделяются </w:t>
      </w:r>
      <w:r w:rsidRPr="00FC4C92">
        <w:rPr>
          <w:b/>
        </w:rPr>
        <w:t>технологические</w:t>
      </w:r>
      <w:r w:rsidRPr="00FC4C92">
        <w:t xml:space="preserve">, </w:t>
      </w:r>
      <w:r w:rsidRPr="00FC4C92">
        <w:rPr>
          <w:b/>
        </w:rPr>
        <w:t>продуктовые</w:t>
      </w:r>
      <w:r w:rsidRPr="00FC4C92">
        <w:t xml:space="preserve"> и даже </w:t>
      </w:r>
      <w:r w:rsidRPr="00FC4C92">
        <w:rPr>
          <w:b/>
        </w:rPr>
        <w:t>компонентные дорожные карты</w:t>
      </w:r>
      <w:r w:rsidRPr="00FC4C92">
        <w:t>.</w:t>
      </w:r>
    </w:p>
    <w:p w14:paraId="0E9B30F9" w14:textId="77777777" w:rsidR="00663887" w:rsidRDefault="00663887" w:rsidP="00663887">
      <w:pPr>
        <w:jc w:val="both"/>
      </w:pPr>
    </w:p>
    <w:p w14:paraId="72B281DE" w14:textId="77777777" w:rsidR="00663887" w:rsidRDefault="00663887" w:rsidP="00663887">
      <w:pPr>
        <w:jc w:val="both"/>
        <w:rPr>
          <w:noProof/>
        </w:rPr>
      </w:pPr>
      <w:r>
        <w:rPr>
          <w:noProof/>
        </w:rPr>
        <w:lastRenderedPageBreak/>
        <w:t xml:space="preserve">   Например</w:t>
      </w:r>
      <w:r w:rsidRPr="00F21ADE">
        <w:rPr>
          <w:noProof/>
        </w:rPr>
        <w:t xml:space="preserve"> </w:t>
      </w:r>
      <w:r>
        <w:rPr>
          <w:noProof/>
        </w:rPr>
        <w:t>дорожна</w:t>
      </w:r>
      <w:r w:rsidR="00FC4C92">
        <w:rPr>
          <w:noProof/>
        </w:rPr>
        <w:t>я</w:t>
      </w:r>
      <w:r w:rsidRPr="00F21ADE">
        <w:rPr>
          <w:noProof/>
        </w:rPr>
        <w:t xml:space="preserve"> </w:t>
      </w:r>
      <w:r>
        <w:rPr>
          <w:noProof/>
        </w:rPr>
        <w:t>карта</w:t>
      </w:r>
      <w:r w:rsidRPr="00F21ADE">
        <w:rPr>
          <w:noProof/>
        </w:rPr>
        <w:t xml:space="preserve"> </w:t>
      </w:r>
      <w:r w:rsidRPr="00FC4C92">
        <w:rPr>
          <w:noProof/>
          <w:lang w:val="en-US"/>
        </w:rPr>
        <w:t>NEMI</w:t>
      </w:r>
      <w:r w:rsidRPr="00FC4C92">
        <w:rPr>
          <w:noProof/>
        </w:rPr>
        <w:t xml:space="preserve"> = </w:t>
      </w:r>
      <w:r w:rsidRPr="00FC4C92">
        <w:rPr>
          <w:noProof/>
          <w:lang w:val="en-US"/>
        </w:rPr>
        <w:t>National</w:t>
      </w:r>
      <w:r w:rsidRPr="00FC4C92">
        <w:rPr>
          <w:noProof/>
        </w:rPr>
        <w:t xml:space="preserve"> </w:t>
      </w:r>
      <w:r w:rsidRPr="00FC4C92">
        <w:rPr>
          <w:noProof/>
          <w:lang w:val="en-US"/>
        </w:rPr>
        <w:t>Electronics</w:t>
      </w:r>
      <w:r w:rsidRPr="00FC4C92">
        <w:rPr>
          <w:noProof/>
        </w:rPr>
        <w:t xml:space="preserve"> </w:t>
      </w:r>
      <w:r w:rsidRPr="00FC4C92">
        <w:rPr>
          <w:noProof/>
          <w:lang w:val="en-US"/>
        </w:rPr>
        <w:t>Manufacturing</w:t>
      </w:r>
      <w:r w:rsidRPr="00FC4C92">
        <w:rPr>
          <w:noProof/>
        </w:rPr>
        <w:t xml:space="preserve"> </w:t>
      </w:r>
      <w:r w:rsidRPr="00FC4C92">
        <w:rPr>
          <w:noProof/>
          <w:lang w:val="en-US"/>
        </w:rPr>
        <w:t>Initiative</w:t>
      </w:r>
      <w:r w:rsidRPr="00F21ADE">
        <w:rPr>
          <w:noProof/>
        </w:rPr>
        <w:t xml:space="preserve"> </w:t>
      </w:r>
      <w:r>
        <w:rPr>
          <w:noProof/>
        </w:rPr>
        <w:t>призвана</w:t>
      </w:r>
      <w:r w:rsidRPr="00F21ADE">
        <w:rPr>
          <w:noProof/>
        </w:rPr>
        <w:t xml:space="preserve"> </w:t>
      </w:r>
      <w:r w:rsidR="00BF320E">
        <w:rPr>
          <w:noProof/>
        </w:rPr>
        <w:t>выявлять</w:t>
      </w:r>
      <w:r>
        <w:rPr>
          <w:noProof/>
        </w:rPr>
        <w:t xml:space="preserve"> пробелы в промышленном/правительственном спонсорстве, исследованиях и инфраструктуре</w:t>
      </w:r>
      <w:r w:rsidRPr="00F21ADE">
        <w:rPr>
          <w:noProof/>
        </w:rPr>
        <w:t xml:space="preserve"> (</w:t>
      </w:r>
      <w:r>
        <w:rPr>
          <w:noProof/>
        </w:rPr>
        <w:t>Рис</w:t>
      </w:r>
      <w:r w:rsidRPr="00F21ADE">
        <w:rPr>
          <w:noProof/>
        </w:rPr>
        <w:t xml:space="preserve">. </w:t>
      </w:r>
      <w:r w:rsidR="0054346E">
        <w:rPr>
          <w:noProof/>
        </w:rPr>
        <w:t>3</w:t>
      </w:r>
      <w:r w:rsidRPr="00F21ADE">
        <w:rPr>
          <w:noProof/>
        </w:rPr>
        <w:t>)</w:t>
      </w:r>
      <w:r>
        <w:rPr>
          <w:noProof/>
        </w:rPr>
        <w:t xml:space="preserve">. Данная карта </w:t>
      </w:r>
      <w:r w:rsidR="00BF7FEF">
        <w:rPr>
          <w:noProof/>
        </w:rPr>
        <w:t>связывает между собой</w:t>
      </w:r>
      <w:r w:rsidR="00BF7FEF" w:rsidRPr="00BF7FEF">
        <w:rPr>
          <w:noProof/>
        </w:rPr>
        <w:t xml:space="preserve"> </w:t>
      </w:r>
      <w:r>
        <w:rPr>
          <w:noProof/>
        </w:rPr>
        <w:t>множество из уже существующих и включенных в ее структуру дорожных карт, покрывая всю электронную отрасль и интегрируя целые производственные предприятия.</w:t>
      </w:r>
    </w:p>
    <w:p w14:paraId="452D1171" w14:textId="77777777" w:rsidR="00663887" w:rsidRDefault="00663887" w:rsidP="00663887">
      <w:pPr>
        <w:jc w:val="both"/>
        <w:rPr>
          <w:noProof/>
        </w:rPr>
      </w:pPr>
    </w:p>
    <w:p w14:paraId="6D02F630" w14:textId="77777777" w:rsidR="00663887" w:rsidRDefault="00663887" w:rsidP="00663887">
      <w:pPr>
        <w:jc w:val="both"/>
        <w:rPr>
          <w:noProof/>
        </w:rPr>
      </w:pPr>
    </w:p>
    <w:p w14:paraId="25AB7CFC" w14:textId="77777777" w:rsidR="00663887" w:rsidRDefault="00663887" w:rsidP="00663887">
      <w:pPr>
        <w:jc w:val="center"/>
      </w:pPr>
      <w:r>
        <w:rPr>
          <w:noProof/>
        </w:rPr>
        <w:drawing>
          <wp:inline distT="0" distB="0" distL="0" distR="0" wp14:anchorId="6931AEBB" wp14:editId="32092223">
            <wp:extent cx="3066864" cy="1790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28" cy="179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6989A" w14:textId="77777777" w:rsidR="00663887" w:rsidRDefault="00663887" w:rsidP="00663887">
      <w:pPr>
        <w:jc w:val="center"/>
      </w:pPr>
    </w:p>
    <w:p w14:paraId="2F79299B" w14:textId="77777777" w:rsidR="00663887" w:rsidRPr="00100483" w:rsidRDefault="00663887" w:rsidP="00663887">
      <w:pPr>
        <w:jc w:val="center"/>
      </w:pPr>
      <w:r w:rsidRPr="004F5AEA">
        <w:rPr>
          <w:b/>
        </w:rPr>
        <w:t xml:space="preserve">Рис. </w:t>
      </w:r>
      <w:r w:rsidR="0054346E">
        <w:rPr>
          <w:b/>
        </w:rPr>
        <w:t>3</w:t>
      </w:r>
      <w:r>
        <w:t xml:space="preserve"> Интеграционная дорожная карта </w:t>
      </w:r>
      <w:r w:rsidRPr="004F5AEA">
        <w:rPr>
          <w:i/>
          <w:lang w:val="en-US"/>
        </w:rPr>
        <w:t>NEMI</w:t>
      </w:r>
    </w:p>
    <w:p w14:paraId="563DFB18" w14:textId="77777777" w:rsidR="00533054" w:rsidRDefault="0054346E" w:rsidP="008639D3">
      <w:pPr>
        <w:jc w:val="both"/>
      </w:pPr>
      <w:r>
        <w:t xml:space="preserve">  </w:t>
      </w:r>
    </w:p>
    <w:p w14:paraId="22D6B51E" w14:textId="77777777" w:rsidR="00BF7FEF" w:rsidRDefault="00BF7FEF" w:rsidP="008639D3">
      <w:pPr>
        <w:jc w:val="both"/>
      </w:pPr>
    </w:p>
    <w:p w14:paraId="21EEFADF" w14:textId="77777777" w:rsidR="008639D3" w:rsidRPr="00533054" w:rsidRDefault="00533054" w:rsidP="008639D3">
      <w:pPr>
        <w:jc w:val="both"/>
        <w:rPr>
          <w:b/>
          <w:sz w:val="28"/>
        </w:rPr>
      </w:pPr>
      <w:r>
        <w:rPr>
          <w:b/>
          <w:sz w:val="28"/>
        </w:rPr>
        <w:t xml:space="preserve">   </w:t>
      </w:r>
      <w:r w:rsidRPr="00533054">
        <w:rPr>
          <w:b/>
          <w:sz w:val="28"/>
        </w:rPr>
        <w:t>4.</w:t>
      </w:r>
      <w:r w:rsidR="00A31056" w:rsidRPr="00533054">
        <w:rPr>
          <w:b/>
          <w:sz w:val="28"/>
        </w:rPr>
        <w:t xml:space="preserve"> </w:t>
      </w:r>
      <w:r w:rsidRPr="00533054">
        <w:rPr>
          <w:b/>
          <w:sz w:val="28"/>
        </w:rPr>
        <w:t>Процессы составления дорожных карт</w:t>
      </w:r>
    </w:p>
    <w:p w14:paraId="681AEE9D" w14:textId="77777777" w:rsidR="0054346E" w:rsidRDefault="0054346E" w:rsidP="008639D3">
      <w:pPr>
        <w:jc w:val="both"/>
      </w:pPr>
    </w:p>
    <w:p w14:paraId="6C40E050" w14:textId="77777777" w:rsidR="0054346E" w:rsidRDefault="00EA2801" w:rsidP="0054346E">
      <w:pPr>
        <w:jc w:val="both"/>
      </w:pPr>
      <w:r w:rsidRPr="00EA2801">
        <w:t xml:space="preserve">   </w:t>
      </w:r>
      <w:r>
        <w:t>На основании литературных данных</w:t>
      </w:r>
      <w:r w:rsidRPr="00EA2801">
        <w:t xml:space="preserve"> [3]</w:t>
      </w:r>
      <w:r>
        <w:t xml:space="preserve"> можно выделить множество вариантов</w:t>
      </w:r>
      <w:r w:rsidR="00A31056">
        <w:t xml:space="preserve"> составления</w:t>
      </w:r>
      <w:r>
        <w:t xml:space="preserve"> дорожных карт. Их можно объединить в два больших фундаментальных подхода: </w:t>
      </w:r>
    </w:p>
    <w:p w14:paraId="0FEA50C1" w14:textId="77777777" w:rsidR="0054346E" w:rsidRDefault="0054346E" w:rsidP="0054346E">
      <w:pPr>
        <w:jc w:val="both"/>
      </w:pPr>
    </w:p>
    <w:p w14:paraId="2B28C0F9" w14:textId="77777777" w:rsidR="0054346E" w:rsidRDefault="00CB71A0" w:rsidP="0054346E">
      <w:pPr>
        <w:pStyle w:val="a3"/>
        <w:numPr>
          <w:ilvl w:val="0"/>
          <w:numId w:val="12"/>
        </w:numPr>
        <w:jc w:val="both"/>
      </w:pPr>
      <w:r>
        <w:t>На основе экспертного анализа</w:t>
      </w:r>
    </w:p>
    <w:p w14:paraId="557FE786" w14:textId="77777777" w:rsidR="0054346E" w:rsidRDefault="00CB71A0" w:rsidP="0054346E">
      <w:pPr>
        <w:pStyle w:val="a3"/>
        <w:numPr>
          <w:ilvl w:val="0"/>
          <w:numId w:val="12"/>
        </w:numPr>
        <w:jc w:val="both"/>
      </w:pPr>
      <w:r>
        <w:t>На основе компьютерных моделей</w:t>
      </w:r>
    </w:p>
    <w:p w14:paraId="26E1DC11" w14:textId="77777777" w:rsidR="00EA2801" w:rsidRDefault="00EA2801" w:rsidP="008639D3">
      <w:pPr>
        <w:jc w:val="both"/>
        <w:rPr>
          <w:i/>
        </w:rPr>
      </w:pPr>
    </w:p>
    <w:p w14:paraId="41C45097" w14:textId="77777777" w:rsidR="00734E21" w:rsidRPr="00734E21" w:rsidRDefault="00734E21" w:rsidP="008639D3">
      <w:pPr>
        <w:jc w:val="both"/>
        <w:rPr>
          <w:i/>
        </w:rPr>
      </w:pPr>
    </w:p>
    <w:p w14:paraId="23549796" w14:textId="77777777" w:rsidR="008639D3" w:rsidRPr="00533054" w:rsidRDefault="00EA2801" w:rsidP="008639D3">
      <w:pPr>
        <w:jc w:val="both"/>
        <w:rPr>
          <w:b/>
          <w:sz w:val="28"/>
        </w:rPr>
      </w:pPr>
      <w:r w:rsidRPr="00EA2801">
        <w:rPr>
          <w:i/>
        </w:rPr>
        <w:t xml:space="preserve">  </w:t>
      </w:r>
      <w:r w:rsidR="00734E21">
        <w:rPr>
          <w:i/>
        </w:rPr>
        <w:t xml:space="preserve"> </w:t>
      </w:r>
      <w:r w:rsidR="00533054" w:rsidRPr="00D346F1">
        <w:rPr>
          <w:b/>
        </w:rPr>
        <w:t>4.1</w:t>
      </w:r>
      <w:r w:rsidR="00533054" w:rsidRPr="00D346F1">
        <w:rPr>
          <w:b/>
          <w:i/>
        </w:rPr>
        <w:t xml:space="preserve"> </w:t>
      </w:r>
      <w:r w:rsidR="00533054" w:rsidRPr="00D346F1">
        <w:rPr>
          <w:b/>
        </w:rPr>
        <w:t>Подход, основанный на экспертных оценках</w:t>
      </w:r>
    </w:p>
    <w:p w14:paraId="7F480A17" w14:textId="77777777" w:rsidR="008639D3" w:rsidRDefault="008639D3" w:rsidP="008639D3">
      <w:pPr>
        <w:jc w:val="both"/>
        <w:rPr>
          <w:i/>
        </w:rPr>
      </w:pPr>
    </w:p>
    <w:p w14:paraId="09B801D4" w14:textId="77777777" w:rsidR="008639D3" w:rsidRDefault="008639D3" w:rsidP="008639D3">
      <w:pPr>
        <w:jc w:val="both"/>
      </w:pPr>
      <w:r>
        <w:t xml:space="preserve">   В данном подходе собирается команда экспертов, которая определяет и назначает атрибуты узлам и связям дорожной карты. </w:t>
      </w:r>
      <w:r w:rsidRPr="0083615B">
        <w:rPr>
          <w:i/>
          <w:u w:val="single"/>
        </w:rPr>
        <w:t>Например</w:t>
      </w:r>
      <w:r w:rsidRPr="00734E21">
        <w:t>,</w:t>
      </w:r>
      <w:r>
        <w:t xml:space="preserve"> при создании дорожной карты </w:t>
      </w:r>
      <w:r w:rsidRPr="00734E21">
        <w:rPr>
          <w:lang w:val="en-US"/>
        </w:rPr>
        <w:t>SIA</w:t>
      </w:r>
      <w:r w:rsidR="00734E21">
        <w:rPr>
          <w:i/>
        </w:rPr>
        <w:t xml:space="preserve"> </w:t>
      </w:r>
      <w:r w:rsidR="00A01AD4" w:rsidRPr="00734E21">
        <w:t>(Рис. 3)</w:t>
      </w:r>
      <w:r w:rsidRPr="00822E68">
        <w:t xml:space="preserve"> </w:t>
      </w:r>
      <w:r>
        <w:t xml:space="preserve">участвовало </w:t>
      </w:r>
      <w:r w:rsidRPr="0083615B">
        <w:rPr>
          <w:b/>
        </w:rPr>
        <w:t>12</w:t>
      </w:r>
      <w:r>
        <w:t xml:space="preserve"> различных рабочих технологических групп из основных дисциплин, включающих дизайн, сборку и упаковку, литографию и пр., а также кросс-тех</w:t>
      </w:r>
      <w:r w:rsidR="00A01AD4">
        <w:t xml:space="preserve">нологические функции, такие как </w:t>
      </w:r>
      <w:r>
        <w:t>безопасность, здравоохранение</w:t>
      </w:r>
      <w:r w:rsidR="00A01AD4">
        <w:t>, защита окружающей среды</w:t>
      </w:r>
      <w:r>
        <w:t xml:space="preserve"> и т.</w:t>
      </w:r>
      <w:r w:rsidR="00A01AD4">
        <w:t xml:space="preserve"> </w:t>
      </w:r>
      <w:r>
        <w:t>д. Далее, к группам примыка</w:t>
      </w:r>
      <w:r w:rsidR="00734E21">
        <w:t>ли</w:t>
      </w:r>
      <w:r>
        <w:t xml:space="preserve"> международные эксперты из отраслей, правительства, академических кругов для поддержания баланса во взглядах.</w:t>
      </w:r>
    </w:p>
    <w:p w14:paraId="732AE406" w14:textId="77777777" w:rsidR="008639D3" w:rsidRDefault="008639D3" w:rsidP="008639D3">
      <w:pPr>
        <w:jc w:val="both"/>
      </w:pPr>
    </w:p>
    <w:p w14:paraId="4F7ABB5B" w14:textId="77777777" w:rsidR="008639D3" w:rsidRDefault="008639D3" w:rsidP="008639D3">
      <w:pPr>
        <w:jc w:val="both"/>
      </w:pPr>
      <w:r>
        <w:t xml:space="preserve">   </w:t>
      </w:r>
      <w:r w:rsidR="00EA2801">
        <w:t>Д</w:t>
      </w:r>
      <w:r>
        <w:t xml:space="preserve">анный процесс является отчасти </w:t>
      </w:r>
      <w:r w:rsidRPr="00734E21">
        <w:t>парадоксальным</w:t>
      </w:r>
      <w:r>
        <w:t xml:space="preserve">, т.к. с одной стороны необходимо участие экспертов, однако соответствующий уровень экспертизы становится </w:t>
      </w:r>
      <w:r w:rsidR="00A01AD4">
        <w:t>очевидным</w:t>
      </w:r>
      <w:r>
        <w:t xml:space="preserve"> только после полного создания дорожной карты. Тем не менее, именно </w:t>
      </w:r>
      <w:r w:rsidRPr="00734E21">
        <w:rPr>
          <w:b/>
        </w:rPr>
        <w:t>пошаговое создание карты</w:t>
      </w:r>
      <w:r>
        <w:t xml:space="preserve"> является важным критерием.</w:t>
      </w:r>
    </w:p>
    <w:p w14:paraId="32727198" w14:textId="77777777" w:rsidR="008639D3" w:rsidRDefault="008639D3" w:rsidP="008639D3">
      <w:pPr>
        <w:jc w:val="both"/>
      </w:pPr>
    </w:p>
    <w:p w14:paraId="6B7C9E65" w14:textId="77777777" w:rsidR="008639D3" w:rsidRDefault="008639D3" w:rsidP="008639D3">
      <w:pPr>
        <w:jc w:val="both"/>
      </w:pPr>
      <w:r>
        <w:t xml:space="preserve">   В зависимости от типа заинтересованных групп, интересы в привл</w:t>
      </w:r>
      <w:r w:rsidR="00680D96">
        <w:t>ечении экспертов могут быть различными</w:t>
      </w:r>
      <w:r>
        <w:t>. Так, для организаци</w:t>
      </w:r>
      <w:r w:rsidR="00EA2801">
        <w:t>й</w:t>
      </w:r>
      <w:r>
        <w:t xml:space="preserve"> типа </w:t>
      </w:r>
      <w:r w:rsidRPr="00734E21">
        <w:t xml:space="preserve">государственной или частной лаборатории, </w:t>
      </w:r>
      <w:r>
        <w:t xml:space="preserve">компоненты дорожной карты которой производятся внутри нее самой, будет достаточно привлечения </w:t>
      </w:r>
      <w:r w:rsidRPr="00734E21">
        <w:t>собственных штатных экспертов</w:t>
      </w:r>
      <w:r>
        <w:t xml:space="preserve"> – маркетологов, НИ, разработчиков для выстраивания темы дорожной карты и формирования ее парадигмы. В </w:t>
      </w:r>
      <w:r>
        <w:lastRenderedPageBreak/>
        <w:t xml:space="preserve">других организациях, таких как </w:t>
      </w:r>
      <w:r w:rsidRPr="00734E21">
        <w:t xml:space="preserve">венчурные </w:t>
      </w:r>
      <w:r w:rsidR="00A01AD4" w:rsidRPr="00734E21">
        <w:t>фонды</w:t>
      </w:r>
      <w:r w:rsidRPr="00734E21">
        <w:t xml:space="preserve"> или финансирующие организации</w:t>
      </w:r>
      <w:r>
        <w:t xml:space="preserve">, старающиеся по своей природе расширять границы технологий, важным будет привлечение </w:t>
      </w:r>
      <w:r w:rsidRPr="00734E21">
        <w:t>внешних экспертов</w:t>
      </w:r>
      <w:r>
        <w:t>.</w:t>
      </w:r>
    </w:p>
    <w:p w14:paraId="26D58227" w14:textId="77777777" w:rsidR="008639D3" w:rsidRDefault="008639D3" w:rsidP="008639D3">
      <w:pPr>
        <w:jc w:val="both"/>
      </w:pPr>
    </w:p>
    <w:p w14:paraId="67EED693" w14:textId="77777777" w:rsidR="00EA2801" w:rsidRDefault="00EA2801" w:rsidP="008639D3">
      <w:pPr>
        <w:jc w:val="both"/>
      </w:pPr>
      <w:r>
        <w:t xml:space="preserve">   Дорожные карты, основанные на экспертных оценках, по логике своего создания могут быть </w:t>
      </w:r>
      <w:r w:rsidRPr="00B1636A">
        <w:rPr>
          <w:b/>
        </w:rPr>
        <w:t>ретроспективными</w:t>
      </w:r>
      <w:r>
        <w:t xml:space="preserve"> (движение назад от потребностей рынка к технологии) и </w:t>
      </w:r>
      <w:r w:rsidRPr="00B1636A">
        <w:rPr>
          <w:b/>
        </w:rPr>
        <w:t xml:space="preserve">перспективными </w:t>
      </w:r>
      <w:r>
        <w:t>(движение от технологии/НИ проекта/</w:t>
      </w:r>
      <w:r w:rsidR="0070199F">
        <w:t>продукта к потребностям рынка</w:t>
      </w:r>
      <w:r>
        <w:t>)</w:t>
      </w:r>
      <w:r w:rsidR="0070199F">
        <w:t>. Перспективные карты могут в свою очередь опираться как на стратегии</w:t>
      </w:r>
      <w:r>
        <w:t xml:space="preserve"> </w:t>
      </w:r>
      <w:r w:rsidR="0070199F" w:rsidRPr="00734E21">
        <w:rPr>
          <w:b/>
          <w:lang w:val="en-US"/>
        </w:rPr>
        <w:t>push</w:t>
      </w:r>
      <w:r w:rsidR="000D2C3B">
        <w:t xml:space="preserve"> (проталкивание технологий)</w:t>
      </w:r>
      <w:r w:rsidR="0070199F" w:rsidRPr="0070199F">
        <w:t xml:space="preserve">, </w:t>
      </w:r>
      <w:r w:rsidR="0070199F">
        <w:t xml:space="preserve">так и на стратегии </w:t>
      </w:r>
      <w:r w:rsidR="0070199F" w:rsidRPr="00734E21">
        <w:rPr>
          <w:b/>
          <w:lang w:val="en-US"/>
        </w:rPr>
        <w:t>pull</w:t>
      </w:r>
      <w:r w:rsidR="000D2C3B">
        <w:t xml:space="preserve"> (притягивание требований рынка)</w:t>
      </w:r>
      <w:r w:rsidR="0070199F" w:rsidRPr="0070199F">
        <w:t>.</w:t>
      </w:r>
    </w:p>
    <w:p w14:paraId="50AABF63" w14:textId="77777777" w:rsidR="00B1636A" w:rsidRDefault="00B1636A" w:rsidP="008639D3">
      <w:pPr>
        <w:jc w:val="both"/>
      </w:pPr>
    </w:p>
    <w:p w14:paraId="417D07B7" w14:textId="77777777" w:rsidR="00B1636A" w:rsidRDefault="00B1636A" w:rsidP="00B1636A">
      <w:pPr>
        <w:jc w:val="both"/>
      </w:pPr>
      <w:r>
        <w:rPr>
          <w:i/>
        </w:rPr>
        <w:t xml:space="preserve">   </w:t>
      </w:r>
      <w:r w:rsidRPr="00734E21">
        <w:t>Ассоциация Европейского Промышленного Исследовательского Менеджмента (</w:t>
      </w:r>
      <w:r w:rsidRPr="00734E21">
        <w:rPr>
          <w:lang w:val="en-US"/>
        </w:rPr>
        <w:t>The</w:t>
      </w:r>
      <w:r w:rsidRPr="00734E21">
        <w:t xml:space="preserve"> </w:t>
      </w:r>
      <w:r w:rsidRPr="00734E21">
        <w:rPr>
          <w:lang w:val="en-US"/>
        </w:rPr>
        <w:t>European</w:t>
      </w:r>
      <w:r w:rsidRPr="00734E21">
        <w:t xml:space="preserve"> </w:t>
      </w:r>
      <w:r w:rsidRPr="00734E21">
        <w:rPr>
          <w:lang w:val="en-US"/>
        </w:rPr>
        <w:t>Industrial</w:t>
      </w:r>
      <w:r w:rsidRPr="00734E21">
        <w:t xml:space="preserve"> </w:t>
      </w:r>
      <w:r w:rsidRPr="00734E21">
        <w:rPr>
          <w:lang w:val="en-US"/>
        </w:rPr>
        <w:t>Research</w:t>
      </w:r>
      <w:r w:rsidRPr="00734E21">
        <w:t xml:space="preserve"> </w:t>
      </w:r>
      <w:proofErr w:type="spellStart"/>
      <w:r w:rsidRPr="00734E21">
        <w:rPr>
          <w:lang w:val="en-US"/>
        </w:rPr>
        <w:t>Managemant</w:t>
      </w:r>
      <w:proofErr w:type="spellEnd"/>
      <w:r w:rsidRPr="00734E21">
        <w:t xml:space="preserve"> </w:t>
      </w:r>
      <w:r w:rsidRPr="00734E21">
        <w:rPr>
          <w:lang w:val="en-US"/>
        </w:rPr>
        <w:t>Association</w:t>
      </w:r>
      <w:r w:rsidRPr="00734E21">
        <w:t xml:space="preserve"> = </w:t>
      </w:r>
      <w:r w:rsidRPr="00734E21">
        <w:rPr>
          <w:lang w:val="en-US"/>
        </w:rPr>
        <w:t>EIRMA</w:t>
      </w:r>
      <w:r w:rsidR="00734E21">
        <w:t xml:space="preserve">, </w:t>
      </w:r>
      <w:r w:rsidR="00734E21" w:rsidRPr="00734E21">
        <w:rPr>
          <w:i/>
        </w:rPr>
        <w:t>прим. переводчика</w:t>
      </w:r>
      <w:r w:rsidRPr="00734E21">
        <w:t>)</w:t>
      </w:r>
      <w:r w:rsidRPr="001A3180">
        <w:t xml:space="preserve"> </w:t>
      </w:r>
      <w:r>
        <w:t xml:space="preserve">рассматривает два данных типа анализа просто как </w:t>
      </w:r>
      <w:r w:rsidRPr="005B441A">
        <w:rPr>
          <w:b/>
        </w:rPr>
        <w:t>«движение вперед» →</w:t>
      </w:r>
      <w:r>
        <w:t xml:space="preserve"> и </w:t>
      </w:r>
      <w:r w:rsidRPr="005B441A">
        <w:rPr>
          <w:b/>
        </w:rPr>
        <w:t xml:space="preserve">«движение назад» ← </w:t>
      </w:r>
      <w:r>
        <w:t>и разделяет их следующим образом:</w:t>
      </w:r>
    </w:p>
    <w:p w14:paraId="749DCDA5" w14:textId="77777777" w:rsidR="00A01AD4" w:rsidRDefault="00A01AD4" w:rsidP="00B1636A">
      <w:pPr>
        <w:jc w:val="both"/>
      </w:pPr>
    </w:p>
    <w:p w14:paraId="64E72ECC" w14:textId="77777777" w:rsidR="00B1636A" w:rsidRDefault="00B1636A" w:rsidP="00B1636A">
      <w:pPr>
        <w:jc w:val="both"/>
      </w:pPr>
      <w:r w:rsidRPr="00F9720B">
        <w:rPr>
          <w:i/>
        </w:rPr>
        <w:t xml:space="preserve">   «Существует два основных подхода в проектировании технологических дорожных карт. Подход назад включает выяснение того, как достигнуть поставленную цель (бизнесс в целом, продукт, процесс, законодательный акт, технология) в то время как подход вперед заключается в движении вдоль технологий</w:t>
      </w:r>
      <w:r w:rsidR="00A01AD4" w:rsidRPr="00F9720B">
        <w:rPr>
          <w:i/>
        </w:rPr>
        <w:t xml:space="preserve"> до тех пор,</w:t>
      </w:r>
      <w:r w:rsidRPr="00F9720B">
        <w:rPr>
          <w:i/>
        </w:rPr>
        <w:t xml:space="preserve"> пока не появятся новые цели. В первом случае направление движения идет из будущего в прошлое, во втором – наоборот. Данные методы также называются соответственно сверху-вниз ↓ и снизу-вверх ↑»</w:t>
      </w:r>
      <w:r w:rsidRPr="00F9720B">
        <w:t>.</w:t>
      </w:r>
    </w:p>
    <w:p w14:paraId="13FB2BB1" w14:textId="77777777" w:rsidR="00B1636A" w:rsidRPr="0070199F" w:rsidRDefault="00B1636A" w:rsidP="008639D3">
      <w:pPr>
        <w:jc w:val="both"/>
      </w:pPr>
    </w:p>
    <w:p w14:paraId="25C7E824" w14:textId="77777777" w:rsidR="008639D3" w:rsidRDefault="008639D3" w:rsidP="008639D3">
      <w:pPr>
        <w:jc w:val="both"/>
      </w:pPr>
      <w:r>
        <w:t xml:space="preserve">   </w:t>
      </w:r>
      <w:r w:rsidRPr="00734E21">
        <w:t>Для разных целей организации создаются различные дорожные карты.</w:t>
      </w:r>
      <w:r>
        <w:t xml:space="preserve"> Команда</w:t>
      </w:r>
      <w:r w:rsidR="00B1636A">
        <w:t xml:space="preserve"> экспертов</w:t>
      </w:r>
      <w:r>
        <w:t xml:space="preserve"> может инициировать процесс создания на ранней стадии развития карты (</w:t>
      </w:r>
      <w:r w:rsidRPr="00385B13">
        <w:rPr>
          <w:b/>
        </w:rPr>
        <w:t>базовое исследование</w:t>
      </w:r>
      <w:r>
        <w:t>), в середине (</w:t>
      </w:r>
      <w:r w:rsidRPr="00385B13">
        <w:rPr>
          <w:b/>
        </w:rPr>
        <w:t>развитие технологий</w:t>
      </w:r>
      <w:r>
        <w:t>), на позднем этапе (</w:t>
      </w:r>
      <w:r w:rsidRPr="00385B13">
        <w:rPr>
          <w:b/>
        </w:rPr>
        <w:t>развитие продукта</w:t>
      </w:r>
      <w:r>
        <w:t xml:space="preserve">) и в дальнейшем заполнять </w:t>
      </w:r>
      <w:r w:rsidR="00A01AD4">
        <w:t>пустое</w:t>
      </w:r>
      <w:r>
        <w:t xml:space="preserve"> пространство дорожной карты (Рис. </w:t>
      </w:r>
      <w:r w:rsidR="00EA2801">
        <w:t>4</w:t>
      </w:r>
      <w:r>
        <w:t xml:space="preserve">). Большинство </w:t>
      </w:r>
      <w:r w:rsidRPr="00385B13">
        <w:rPr>
          <w:b/>
        </w:rPr>
        <w:t>ретроспективных</w:t>
      </w:r>
      <w:r>
        <w:t xml:space="preserve"> карт начинаются с создания успешного финального продукта, который уже имеется на рынке</w:t>
      </w:r>
      <w:r w:rsidR="00A14B24">
        <w:t>.</w:t>
      </w:r>
      <w:r>
        <w:t xml:space="preserve"> </w:t>
      </w:r>
      <w:r w:rsidR="00A14B24">
        <w:t>Движение осуществляется</w:t>
      </w:r>
      <w:r>
        <w:t xml:space="preserve"> назад во времени </w:t>
      </w:r>
      <w:r w:rsidR="00A14B24">
        <w:t xml:space="preserve">для </w:t>
      </w:r>
      <w:r>
        <w:t>определения его ключевые характеристик и/или спонсоров.</w:t>
      </w:r>
    </w:p>
    <w:p w14:paraId="01216175" w14:textId="77777777" w:rsidR="008639D3" w:rsidRDefault="008639D3" w:rsidP="008639D3">
      <w:pPr>
        <w:jc w:val="both"/>
      </w:pPr>
    </w:p>
    <w:p w14:paraId="78A477B4" w14:textId="77777777" w:rsidR="008639D3" w:rsidRDefault="008639D3" w:rsidP="008639D3">
      <w:pPr>
        <w:jc w:val="both"/>
      </w:pPr>
      <w:r>
        <w:t xml:space="preserve">   </w:t>
      </w:r>
      <w:r w:rsidRPr="00385B13">
        <w:rPr>
          <w:b/>
        </w:rPr>
        <w:t>Перспективные карты</w:t>
      </w:r>
      <w:r>
        <w:t xml:space="preserve">, основанные на </w:t>
      </w:r>
      <w:r w:rsidRPr="00734E21">
        <w:t>проталкивании технологий</w:t>
      </w:r>
      <w:r>
        <w:t xml:space="preserve">, начинаются с существующих научных проектов, а затем экспертами заполняется оставшееся пространство дорожной карты для того чтобы идентифицировать и диверсифицировать имеющиеся возможности. Напротив, перспективные карты с </w:t>
      </w:r>
      <w:r w:rsidRPr="00385B13">
        <w:rPr>
          <w:b/>
        </w:rPr>
        <w:t>притягиванием требований</w:t>
      </w:r>
      <w:r>
        <w:t xml:space="preserve"> начинаются с рассмотрения требуемого продукта; затем заполняется оставшееся пространство дорожной карты для понимания того каким образом к данном</w:t>
      </w:r>
      <w:r w:rsidR="00A01AD4">
        <w:t>у</w:t>
      </w:r>
      <w:r>
        <w:t xml:space="preserve"> продукту можно прийти. В середине находятся </w:t>
      </w:r>
      <w:r w:rsidRPr="00385B13">
        <w:rPr>
          <w:b/>
          <w:lang w:val="en-US"/>
        </w:rPr>
        <w:t>push</w:t>
      </w:r>
      <w:r w:rsidRPr="00385B13">
        <w:rPr>
          <w:b/>
        </w:rPr>
        <w:t>/</w:t>
      </w:r>
      <w:r w:rsidRPr="00385B13">
        <w:rPr>
          <w:b/>
          <w:lang w:val="en-US"/>
        </w:rPr>
        <w:t>pull</w:t>
      </w:r>
      <w:r w:rsidRPr="00385B13">
        <w:rPr>
          <w:b/>
        </w:rPr>
        <w:t xml:space="preserve"> карты</w:t>
      </w:r>
      <w:r>
        <w:t xml:space="preserve">, которые используют какую-либо одну или две тактики одновременно для заполнения </w:t>
      </w:r>
      <w:r w:rsidR="000D2C3B">
        <w:t>«</w:t>
      </w:r>
      <w:r>
        <w:t>п</w:t>
      </w:r>
      <w:r w:rsidR="000D2C3B">
        <w:t>у</w:t>
      </w:r>
      <w:r>
        <w:t>стого</w:t>
      </w:r>
      <w:r w:rsidR="000D2C3B">
        <w:t>»</w:t>
      </w:r>
      <w:r>
        <w:t xml:space="preserve"> пространства дорожной карты.</w:t>
      </w:r>
    </w:p>
    <w:p w14:paraId="5891290E" w14:textId="77777777" w:rsidR="00F9720B" w:rsidRDefault="00F9720B" w:rsidP="008639D3">
      <w:pPr>
        <w:jc w:val="both"/>
      </w:pPr>
    </w:p>
    <w:p w14:paraId="53E0DC6B" w14:textId="77777777" w:rsidR="008639D3" w:rsidRDefault="006E4388" w:rsidP="008639D3">
      <w:pPr>
        <w:jc w:val="center"/>
      </w:pPr>
      <w:r>
        <w:rPr>
          <w:noProof/>
        </w:rPr>
        <w:drawing>
          <wp:inline distT="0" distB="0" distL="0" distR="0" wp14:anchorId="236F6944" wp14:editId="0426134C">
            <wp:extent cx="4820933" cy="1349862"/>
            <wp:effectExtent l="0" t="0" r="0" b="3175"/>
            <wp:docPr id="13" name="Picture 13" descr="C:\Users\Виктор\Desktop\fi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fi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69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4E902" w14:textId="77777777" w:rsidR="008639D3" w:rsidRDefault="008639D3" w:rsidP="008639D3">
      <w:pPr>
        <w:jc w:val="both"/>
      </w:pPr>
    </w:p>
    <w:p w14:paraId="441BE065" w14:textId="77777777" w:rsidR="00734E21" w:rsidRDefault="00734E21" w:rsidP="008639D3">
      <w:pPr>
        <w:jc w:val="both"/>
      </w:pPr>
    </w:p>
    <w:p w14:paraId="7C7C6777" w14:textId="77777777" w:rsidR="008639D3" w:rsidRDefault="008639D3" w:rsidP="008639D3">
      <w:pPr>
        <w:jc w:val="center"/>
      </w:pPr>
      <w:r w:rsidRPr="00E13F82">
        <w:rPr>
          <w:b/>
        </w:rPr>
        <w:t xml:space="preserve">Рис. </w:t>
      </w:r>
      <w:r w:rsidR="00EA2801">
        <w:rPr>
          <w:b/>
        </w:rPr>
        <w:t>4</w:t>
      </w:r>
      <w:r>
        <w:t xml:space="preserve"> Логика картирования при составлении перспективной дорожн</w:t>
      </w:r>
      <w:r w:rsidR="00F9720B">
        <w:t>ой</w:t>
      </w:r>
      <w:r>
        <w:t xml:space="preserve"> карт</w:t>
      </w:r>
      <w:r w:rsidR="00F9720B">
        <w:t>ы</w:t>
      </w:r>
      <w:r>
        <w:t xml:space="preserve"> </w:t>
      </w:r>
    </w:p>
    <w:p w14:paraId="4B9A4C32" w14:textId="77777777" w:rsidR="009262D4" w:rsidRPr="00D346F1" w:rsidRDefault="009262D4" w:rsidP="009262D4">
      <w:pPr>
        <w:jc w:val="both"/>
        <w:rPr>
          <w:b/>
        </w:rPr>
      </w:pPr>
      <w:r w:rsidRPr="00D346F1">
        <w:rPr>
          <w:sz w:val="22"/>
        </w:rPr>
        <w:lastRenderedPageBreak/>
        <w:t xml:space="preserve"> </w:t>
      </w:r>
      <w:r w:rsidRPr="00D346F1">
        <w:rPr>
          <w:i/>
          <w:sz w:val="22"/>
        </w:rPr>
        <w:t xml:space="preserve"> </w:t>
      </w:r>
      <w:r w:rsidR="00A14B24" w:rsidRPr="00D346F1">
        <w:rPr>
          <w:i/>
          <w:sz w:val="22"/>
        </w:rPr>
        <w:t xml:space="preserve"> </w:t>
      </w:r>
      <w:r w:rsidR="00A01AD4" w:rsidRPr="00D346F1">
        <w:rPr>
          <w:b/>
        </w:rPr>
        <w:t>4.1.1 Ретроспективный анализ: назад к настоящему</w:t>
      </w:r>
    </w:p>
    <w:p w14:paraId="7969FFB0" w14:textId="77777777" w:rsidR="009262D4" w:rsidRDefault="009262D4" w:rsidP="009262D4">
      <w:pPr>
        <w:jc w:val="both"/>
        <w:rPr>
          <w:i/>
        </w:rPr>
      </w:pPr>
    </w:p>
    <w:p w14:paraId="728307DC" w14:textId="77777777" w:rsidR="009262D4" w:rsidRPr="00734E21" w:rsidRDefault="009262D4" w:rsidP="009262D4">
      <w:pPr>
        <w:jc w:val="both"/>
      </w:pPr>
      <w:r>
        <w:t xml:space="preserve">   Ретроспективный анализ используется в основном для выявления </w:t>
      </w:r>
      <w:r w:rsidRPr="00734E21">
        <w:t>достижений и влияния инвестирования спонсоров в НТ деятельность, а также для выявления факторов менеджмента и окружающей среды бизнеса для достижения успешных НТ результатов.</w:t>
      </w:r>
    </w:p>
    <w:p w14:paraId="27D165C1" w14:textId="77777777" w:rsidR="00B1636A" w:rsidRDefault="00B1636A" w:rsidP="009262D4">
      <w:pPr>
        <w:jc w:val="both"/>
      </w:pPr>
    </w:p>
    <w:p w14:paraId="27396712" w14:textId="77777777" w:rsidR="00B1636A" w:rsidRDefault="00B1636A" w:rsidP="00B1636A">
      <w:pPr>
        <w:jc w:val="both"/>
      </w:pPr>
      <w:r w:rsidRPr="00734E21">
        <w:t xml:space="preserve">   Поскольку ретроспективный анализ опирается на существующие данные, он обладает высокой степенью точности, надежности и достоверности по сравнению с перспективным анализом</w:t>
      </w:r>
      <w:r>
        <w:t>. Однако ввиду большого числа интерпретаций, вытекающих из существующих данных возникают сложности в подсчете убытков и прибылей, вознограждения спонсоров в специальных проектах развития, а выводы из исследований, в основе которых лежит ретроспективный анализ остаются весьма двусмысленными.</w:t>
      </w:r>
    </w:p>
    <w:p w14:paraId="6033DBBA" w14:textId="77777777" w:rsidR="009262D4" w:rsidRDefault="009262D4" w:rsidP="009262D4">
      <w:pPr>
        <w:jc w:val="both"/>
      </w:pPr>
    </w:p>
    <w:p w14:paraId="408165A2" w14:textId="77777777" w:rsidR="009262D4" w:rsidRDefault="009262D4" w:rsidP="009262D4">
      <w:pPr>
        <w:jc w:val="both"/>
      </w:pPr>
      <w:r>
        <w:t xml:space="preserve">   Существует </w:t>
      </w:r>
      <w:r w:rsidRPr="0089352E">
        <w:t>два типа ретроспективного</w:t>
      </w:r>
      <w:r>
        <w:t xml:space="preserve"> анализа:</w:t>
      </w:r>
    </w:p>
    <w:p w14:paraId="3F24C361" w14:textId="77777777" w:rsidR="009262D4" w:rsidRDefault="009262D4" w:rsidP="009262D4">
      <w:pPr>
        <w:jc w:val="both"/>
      </w:pPr>
    </w:p>
    <w:p w14:paraId="00683DAE" w14:textId="77777777" w:rsidR="009262D4" w:rsidRDefault="009262D4" w:rsidP="009262D4">
      <w:pPr>
        <w:pStyle w:val="a3"/>
        <w:numPr>
          <w:ilvl w:val="0"/>
          <w:numId w:val="14"/>
        </w:numPr>
        <w:jc w:val="both"/>
      </w:pPr>
      <w:r>
        <w:t>Успешная технология/система → определение критических НИ меропреятий, которые приведут к конечному продукту;</w:t>
      </w:r>
    </w:p>
    <w:p w14:paraId="3A12DCBB" w14:textId="77777777" w:rsidR="009262D4" w:rsidRDefault="009262D4" w:rsidP="009262D4">
      <w:pPr>
        <w:pStyle w:val="a3"/>
        <w:numPr>
          <w:ilvl w:val="0"/>
          <w:numId w:val="14"/>
        </w:numPr>
        <w:jc w:val="both"/>
      </w:pPr>
      <w:r>
        <w:t>Начальное НТ финансирование → определение последствий.</w:t>
      </w:r>
    </w:p>
    <w:p w14:paraId="00AAC556" w14:textId="77777777" w:rsidR="009262D4" w:rsidRDefault="009262D4" w:rsidP="009262D4">
      <w:pPr>
        <w:jc w:val="both"/>
      </w:pPr>
    </w:p>
    <w:p w14:paraId="3261161C" w14:textId="77777777" w:rsidR="009262D4" w:rsidRDefault="009262D4" w:rsidP="009262D4">
      <w:pPr>
        <w:jc w:val="both"/>
      </w:pPr>
      <w:r>
        <w:t xml:space="preserve">   </w:t>
      </w:r>
      <w:r w:rsidR="00EF2DC1">
        <w:t>Первый тип</w:t>
      </w:r>
      <w:r w:rsidR="0089352E">
        <w:t xml:space="preserve"> ретроспективного исследования</w:t>
      </w:r>
      <w:r>
        <w:t xml:space="preserve"> предпочтителен по нескольким причинам:</w:t>
      </w:r>
    </w:p>
    <w:p w14:paraId="519A0DE8" w14:textId="77777777" w:rsidR="009262D4" w:rsidRDefault="009262D4" w:rsidP="009262D4">
      <w:pPr>
        <w:jc w:val="both"/>
      </w:pPr>
    </w:p>
    <w:p w14:paraId="1E146B8A" w14:textId="77777777" w:rsidR="009262D4" w:rsidRDefault="009262D4" w:rsidP="009262D4">
      <w:pPr>
        <w:pStyle w:val="a3"/>
        <w:numPr>
          <w:ilvl w:val="0"/>
          <w:numId w:val="17"/>
        </w:numPr>
        <w:jc w:val="both"/>
      </w:pPr>
      <w:r w:rsidRPr="0089352E">
        <w:t>Более легкое получение данных</w:t>
      </w:r>
      <w:r>
        <w:t xml:space="preserve">, т.к. </w:t>
      </w:r>
      <w:r w:rsidR="00373799">
        <w:t>изучение проблем финансирования</w:t>
      </w:r>
      <w:r>
        <w:t xml:space="preserve"> не </w:t>
      </w:r>
      <w:r w:rsidR="00373799">
        <w:t>может способствовать</w:t>
      </w:r>
      <w:r>
        <w:t xml:space="preserve"> развити</w:t>
      </w:r>
      <w:r w:rsidR="00373799">
        <w:t>ю</w:t>
      </w:r>
      <w:r>
        <w:t xml:space="preserve"> технологи</w:t>
      </w:r>
      <w:r w:rsidR="00373799">
        <w:t>й</w:t>
      </w:r>
      <w:r>
        <w:t>;</w:t>
      </w:r>
    </w:p>
    <w:p w14:paraId="106E5EA8" w14:textId="77777777" w:rsidR="009262D4" w:rsidRDefault="009262D4" w:rsidP="009262D4">
      <w:pPr>
        <w:pStyle w:val="a3"/>
        <w:numPr>
          <w:ilvl w:val="0"/>
          <w:numId w:val="17"/>
        </w:numPr>
        <w:jc w:val="both"/>
      </w:pPr>
      <w:r>
        <w:t xml:space="preserve">У спонсоров практически отсутствует интерес в исследовании НТ, что может </w:t>
      </w:r>
      <w:r w:rsidR="00373799">
        <w:t>блокировать развитие технологии</w:t>
      </w:r>
      <w:r>
        <w:t>.</w:t>
      </w:r>
    </w:p>
    <w:p w14:paraId="75321E7B" w14:textId="77777777" w:rsidR="009262D4" w:rsidRDefault="009262D4" w:rsidP="009262D4">
      <w:pPr>
        <w:jc w:val="both"/>
      </w:pPr>
    </w:p>
    <w:p w14:paraId="1EC85184" w14:textId="77777777" w:rsidR="009262D4" w:rsidRDefault="009262D4" w:rsidP="003C5A78">
      <w:pPr>
        <w:jc w:val="both"/>
      </w:pPr>
      <w:r>
        <w:t xml:space="preserve">   </w:t>
      </w:r>
      <w:r w:rsidR="00373799">
        <w:t>П</w:t>
      </w:r>
      <w:r>
        <w:t>роекты</w:t>
      </w:r>
      <w:r w:rsidR="00373799">
        <w:t>, основанные на ретроспективном анализе,</w:t>
      </w:r>
      <w:r>
        <w:t xml:space="preserve"> использ</w:t>
      </w:r>
      <w:r w:rsidR="00373799">
        <w:t>уют</w:t>
      </w:r>
      <w:r>
        <w:t xml:space="preserve"> </w:t>
      </w:r>
      <w:r w:rsidRPr="0089352E">
        <w:rPr>
          <w:b/>
        </w:rPr>
        <w:t>историографический подход</w:t>
      </w:r>
      <w:r>
        <w:t>, и направлены на поиск значимых НИ мероприятий или проектов развития в сфере превращения исследовательских программ по мере их эволюции в</w:t>
      </w:r>
      <w:r w:rsidR="00373799">
        <w:t xml:space="preserve"> готовые технологические</w:t>
      </w:r>
      <w:r>
        <w:t xml:space="preserve"> продукты</w:t>
      </w:r>
      <w:r w:rsidR="00373799">
        <w:t>. Их основны</w:t>
      </w:r>
      <w:r w:rsidR="003C5A78">
        <w:t>ми</w:t>
      </w:r>
      <w:r w:rsidR="00373799">
        <w:t xml:space="preserve"> задач</w:t>
      </w:r>
      <w:r w:rsidR="003C5A78">
        <w:t xml:space="preserve">ами является </w:t>
      </w:r>
      <w:r w:rsidRPr="0089352E">
        <w:rPr>
          <w:b/>
        </w:rPr>
        <w:t>Определить и идентифицировать значимые мероприятия</w:t>
      </w:r>
      <w:r w:rsidR="0089352E" w:rsidRPr="0089352E">
        <w:t>,</w:t>
      </w:r>
      <w:r>
        <w:t xml:space="preserve"> направленные </w:t>
      </w:r>
      <w:r w:rsidR="00373799">
        <w:t>на</w:t>
      </w:r>
      <w:r>
        <w:t xml:space="preserve"> развитие продукта или процесса.</w:t>
      </w:r>
      <w:r w:rsidR="003C5A78">
        <w:t xml:space="preserve"> </w:t>
      </w:r>
      <w:r>
        <w:t xml:space="preserve">Обычно, </w:t>
      </w:r>
      <w:r w:rsidRPr="0089352E">
        <w:t>организация, проводившая исследование</w:t>
      </w:r>
      <w:r>
        <w:t>, ответственна за критические, значимые мероприятия.</w:t>
      </w:r>
      <w:r w:rsidR="003C5A78">
        <w:t xml:space="preserve"> Важным фактором является то, чтобы и</w:t>
      </w:r>
      <w:r>
        <w:t xml:space="preserve">сследовательские программы и мероприятия по развитию </w:t>
      </w:r>
      <w:r w:rsidRPr="0089352E">
        <w:t>оправдывали затраты</w:t>
      </w:r>
      <w:r>
        <w:t>.</w:t>
      </w:r>
    </w:p>
    <w:p w14:paraId="05EC001C" w14:textId="77777777" w:rsidR="009262D4" w:rsidRDefault="009262D4" w:rsidP="009262D4">
      <w:pPr>
        <w:jc w:val="both"/>
      </w:pPr>
    </w:p>
    <w:p w14:paraId="49CCECC4" w14:textId="77777777" w:rsidR="009262D4" w:rsidRPr="00A36CEB" w:rsidRDefault="009B609F" w:rsidP="009262D4">
      <w:pPr>
        <w:jc w:val="both"/>
        <w:rPr>
          <w:b/>
        </w:rPr>
      </w:pPr>
      <w:r w:rsidRPr="00A36CEB">
        <w:rPr>
          <w:sz w:val="22"/>
        </w:rPr>
        <w:t xml:space="preserve">   </w:t>
      </w:r>
      <w:r w:rsidRPr="00A36CEB">
        <w:rPr>
          <w:b/>
        </w:rPr>
        <w:t>4.1.2 Перспективн</w:t>
      </w:r>
      <w:r w:rsidR="0089352E">
        <w:rPr>
          <w:b/>
        </w:rPr>
        <w:t>ый анализ: вперед из настоящего</w:t>
      </w:r>
    </w:p>
    <w:p w14:paraId="55A3F6B1" w14:textId="77777777" w:rsidR="009262D4" w:rsidRPr="008E61C5" w:rsidRDefault="009262D4" w:rsidP="009262D4">
      <w:pPr>
        <w:jc w:val="both"/>
      </w:pPr>
    </w:p>
    <w:p w14:paraId="0E3BB5D3" w14:textId="77777777" w:rsidR="009262D4" w:rsidRDefault="009262D4" w:rsidP="009262D4">
      <w:pPr>
        <w:jc w:val="both"/>
      </w:pPr>
      <w:r>
        <w:t xml:space="preserve">   Перспективный анализ используется для </w:t>
      </w:r>
      <w:r w:rsidRPr="005D6334">
        <w:t>выявления</w:t>
      </w:r>
      <w:r w:rsidR="005D6334">
        <w:t xml:space="preserve"> т.н.</w:t>
      </w:r>
      <w:r w:rsidRPr="005D6334">
        <w:t xml:space="preserve"> </w:t>
      </w:r>
      <w:r w:rsidR="005D6334">
        <w:t>«</w:t>
      </w:r>
      <w:r w:rsidRPr="005D6334">
        <w:t>чемпионов</w:t>
      </w:r>
      <w:r w:rsidR="003C5A78" w:rsidRPr="005D6334">
        <w:t xml:space="preserve"> технологий</w:t>
      </w:r>
      <w:r w:rsidR="005D6334">
        <w:t>»</w:t>
      </w:r>
      <w:r w:rsidR="00004700">
        <w:t xml:space="preserve"> (</w:t>
      </w:r>
      <w:r w:rsidR="00004700" w:rsidRPr="00004700">
        <w:rPr>
          <w:i/>
        </w:rPr>
        <w:t>чемпион технологии</w:t>
      </w:r>
      <w:r w:rsidR="00004700">
        <w:t xml:space="preserve"> – термин, часто встречаемый в научной литературе по менеджменту технологических дорожных карт, означающий лидера отрасли в определенной технологии, </w:t>
      </w:r>
      <w:r w:rsidR="00004700" w:rsidRPr="00004700">
        <w:rPr>
          <w:i/>
        </w:rPr>
        <w:t>прим. переводчика</w:t>
      </w:r>
      <w:r w:rsidR="00004700">
        <w:t>)</w:t>
      </w:r>
      <w:r w:rsidRPr="005D6334">
        <w:t xml:space="preserve"> для поддержки НТ</w:t>
      </w:r>
      <w:r w:rsidR="005D6334">
        <w:t xml:space="preserve"> проектов</w:t>
      </w:r>
      <w:r w:rsidRPr="005D6334">
        <w:t>, определения пробелов и возможност</w:t>
      </w:r>
      <w:r w:rsidR="005D6334">
        <w:t>и</w:t>
      </w:r>
      <w:r w:rsidRPr="005D6334">
        <w:t xml:space="preserve"> </w:t>
      </w:r>
      <w:r w:rsidR="005D6334">
        <w:t>развития в рамках различных</w:t>
      </w:r>
      <w:r w:rsidRPr="005D6334">
        <w:t xml:space="preserve"> программ, а также улучшения коммуникации с заинтересованными группами и сторонами и понимания глобального контекста </w:t>
      </w:r>
      <w:r w:rsidR="005D6334">
        <w:t>науки и технологий</w:t>
      </w:r>
      <w:r>
        <w:t>. Более  всецелое понимание дорожной карты</w:t>
      </w:r>
      <w:r w:rsidR="00007B1C">
        <w:t xml:space="preserve"> сегодня</w:t>
      </w:r>
      <w:r>
        <w:t xml:space="preserve"> основан</w:t>
      </w:r>
      <w:r w:rsidR="00007B1C">
        <w:t>о</w:t>
      </w:r>
      <w:r>
        <w:t xml:space="preserve"> на представлении перспектив эволюции </w:t>
      </w:r>
      <w:r w:rsidR="005D6334">
        <w:t>науки и техники</w:t>
      </w:r>
      <w:r>
        <w:t xml:space="preserve">. </w:t>
      </w:r>
    </w:p>
    <w:p w14:paraId="23BB2B1B" w14:textId="77777777" w:rsidR="009262D4" w:rsidRDefault="009262D4" w:rsidP="009262D4">
      <w:pPr>
        <w:jc w:val="both"/>
      </w:pPr>
    </w:p>
    <w:p w14:paraId="5E718146" w14:textId="77777777" w:rsidR="009262D4" w:rsidRDefault="009262D4" w:rsidP="009262D4">
      <w:pPr>
        <w:jc w:val="both"/>
      </w:pPr>
      <w:r>
        <w:t xml:space="preserve">   Как уже обсуждалось ранее, бывает два типа дорожных карт – </w:t>
      </w:r>
      <w:r w:rsidRPr="002968E9">
        <w:rPr>
          <w:b/>
          <w:lang w:val="en-US"/>
        </w:rPr>
        <w:t>pull</w:t>
      </w:r>
      <w:r w:rsidRPr="002968E9">
        <w:rPr>
          <w:b/>
        </w:rPr>
        <w:t xml:space="preserve"> требования</w:t>
      </w:r>
      <w:r>
        <w:t xml:space="preserve"> и </w:t>
      </w:r>
      <w:r w:rsidRPr="002968E9">
        <w:rPr>
          <w:b/>
          <w:lang w:val="en-US"/>
        </w:rPr>
        <w:t>push</w:t>
      </w:r>
      <w:r w:rsidRPr="002968E9">
        <w:rPr>
          <w:b/>
        </w:rPr>
        <w:t xml:space="preserve"> технологии</w:t>
      </w:r>
      <w:r>
        <w:t xml:space="preserve">. Первые дорожные карты начинаются </w:t>
      </w:r>
      <w:r w:rsidRPr="005D6334">
        <w:t>с требуемых технологий или систем или конечного продукта и работают в обратном направлении для выявления критических</w:t>
      </w:r>
      <w:r w:rsidRPr="002968E9">
        <w:rPr>
          <w:u w:val="single"/>
        </w:rPr>
        <w:t xml:space="preserve"> </w:t>
      </w:r>
      <w:r w:rsidRPr="005D6334">
        <w:t>требований</w:t>
      </w:r>
      <w:r w:rsidRPr="002968E9">
        <w:t>,</w:t>
      </w:r>
      <w:r>
        <w:t xml:space="preserve"> необходимых для получения конечного продукта. Вторые начинаются с НТ проекта/программы, финансирование которого ведется в настоящее время или же </w:t>
      </w:r>
      <w:r>
        <w:lastRenderedPageBreak/>
        <w:t xml:space="preserve">предполагаемого к финансированию, </w:t>
      </w:r>
      <w:r w:rsidRPr="005D6334">
        <w:t>рассмотривая пути его эволюционирования для определения потенциальных воздействий</w:t>
      </w:r>
      <w:r>
        <w:t>.</w:t>
      </w:r>
    </w:p>
    <w:p w14:paraId="43794BCC" w14:textId="77777777" w:rsidR="009262D4" w:rsidRDefault="009262D4" w:rsidP="009262D4">
      <w:pPr>
        <w:jc w:val="both"/>
      </w:pPr>
      <w:r>
        <w:rPr>
          <w:i/>
        </w:rPr>
        <w:t xml:space="preserve">   </w:t>
      </w:r>
      <w:proofErr w:type="spellStart"/>
      <w:r w:rsidRPr="002968E9">
        <w:rPr>
          <w:i/>
          <w:lang w:val="en-US"/>
        </w:rPr>
        <w:t>Groenveld</w:t>
      </w:r>
      <w:proofErr w:type="spellEnd"/>
      <w:r w:rsidRPr="002C3085">
        <w:t xml:space="preserve"> </w:t>
      </w:r>
      <w:r w:rsidR="00CE18DE" w:rsidRPr="00CE18DE">
        <w:t>[11]</w:t>
      </w:r>
      <w:r w:rsidR="00CE18DE">
        <w:t xml:space="preserve"> </w:t>
      </w:r>
      <w:r>
        <w:t xml:space="preserve">описывает </w:t>
      </w:r>
      <w:proofErr w:type="spellStart"/>
      <w:r>
        <w:t>продуктово</w:t>
      </w:r>
      <w:proofErr w:type="spellEnd"/>
      <w:r>
        <w:t xml:space="preserve">-технологическую дорожную карту, разработанную в </w:t>
      </w:r>
      <w:r w:rsidRPr="005D6334">
        <w:rPr>
          <w:lang w:val="en-US"/>
        </w:rPr>
        <w:t>Phillips</w:t>
      </w:r>
      <w:r w:rsidRPr="005D6334">
        <w:t xml:space="preserve"> </w:t>
      </w:r>
      <w:r w:rsidRPr="005D6334">
        <w:rPr>
          <w:lang w:val="en-US"/>
        </w:rPr>
        <w:t>Electronics</w:t>
      </w:r>
      <w:r w:rsidRPr="002C3085">
        <w:t xml:space="preserve">. </w:t>
      </w:r>
      <w:r>
        <w:t>Здесь дорожная карта нацелена на лучшую интеграцию бизнеса и технологическую стратегию, а также улучшени</w:t>
      </w:r>
      <w:r w:rsidR="005D6334">
        <w:t>е</w:t>
      </w:r>
      <w:r>
        <w:t xml:space="preserve"> передовых процессов создания продуктов. Конечным решением являются дорожные карты, которые представляют продукты и технологии, необходимые для реализации данных продуктов и их взаимодействие в пятилетней перспективе. </w:t>
      </w:r>
    </w:p>
    <w:p w14:paraId="1F5DA422" w14:textId="77777777" w:rsidR="009262D4" w:rsidRDefault="009262D4" w:rsidP="009262D4">
      <w:pPr>
        <w:jc w:val="both"/>
      </w:pPr>
    </w:p>
    <w:p w14:paraId="666E69B7" w14:textId="77777777" w:rsidR="009262D4" w:rsidRDefault="009262D4" w:rsidP="009262D4">
      <w:pPr>
        <w:jc w:val="both"/>
      </w:pPr>
      <w:r>
        <w:rPr>
          <w:i/>
        </w:rPr>
        <w:t xml:space="preserve">   </w:t>
      </w:r>
      <w:r w:rsidRPr="002968E9">
        <w:rPr>
          <w:i/>
          <w:lang w:val="en-US"/>
        </w:rPr>
        <w:t>Barker</w:t>
      </w:r>
      <w:r w:rsidRPr="002968E9">
        <w:rPr>
          <w:i/>
        </w:rPr>
        <w:t xml:space="preserve"> &amp; </w:t>
      </w:r>
      <w:r w:rsidRPr="002968E9">
        <w:rPr>
          <w:i/>
          <w:lang w:val="en-US"/>
        </w:rPr>
        <w:t>Smith</w:t>
      </w:r>
      <w:r w:rsidRPr="00A61338">
        <w:t xml:space="preserve"> </w:t>
      </w:r>
      <w:r w:rsidR="00CE18DE" w:rsidRPr="00CE18DE">
        <w:t xml:space="preserve">[12] </w:t>
      </w:r>
      <w:r>
        <w:t xml:space="preserve">описывают уникальный подход технологического форсайта. Он был использован для разработки НИ стратегии, окружающей основные зоны бизнеса </w:t>
      </w:r>
      <w:r w:rsidRPr="005D6334">
        <w:rPr>
          <w:lang w:val="en-US"/>
        </w:rPr>
        <w:t>British</w:t>
      </w:r>
      <w:r w:rsidRPr="005D6334">
        <w:t xml:space="preserve"> </w:t>
      </w:r>
      <w:r w:rsidRPr="005D6334">
        <w:rPr>
          <w:lang w:val="en-US"/>
        </w:rPr>
        <w:t>Petroleum</w:t>
      </w:r>
      <w:r w:rsidRPr="00A61338">
        <w:t xml:space="preserve">. </w:t>
      </w:r>
      <w:r>
        <w:t>Весь процесс основывался на использовании дорожных карт, которые представляют визуальное описание, обобщающее выводы принятых решений, включающие весь персонал ответственный за планирование, финансирование, мониторинг, обеспечение и внедрение НИОКР.</w:t>
      </w:r>
    </w:p>
    <w:p w14:paraId="34DA889E" w14:textId="77777777" w:rsidR="009262D4" w:rsidRDefault="009262D4" w:rsidP="009262D4">
      <w:pPr>
        <w:jc w:val="both"/>
      </w:pPr>
    </w:p>
    <w:p w14:paraId="3EB7E7E5" w14:textId="77777777" w:rsidR="009262D4" w:rsidRDefault="009262D4" w:rsidP="009262D4">
      <w:pPr>
        <w:jc w:val="both"/>
      </w:pPr>
      <w:r>
        <w:t xml:space="preserve">   </w:t>
      </w:r>
      <w:r w:rsidRPr="005D6334">
        <w:rPr>
          <w:lang w:val="en-US"/>
        </w:rPr>
        <w:t>Motorola</w:t>
      </w:r>
      <w:r w:rsidRPr="005D6334">
        <w:t xml:space="preserve"> </w:t>
      </w:r>
      <w:r>
        <w:t>использует технологические дорожные карты для предоставления менеджерам и руководству сложные технологические оценки, требующиеся для долгосрочных перспективных продуктов.</w:t>
      </w:r>
    </w:p>
    <w:p w14:paraId="30481582" w14:textId="77777777" w:rsidR="008639D3" w:rsidRDefault="008639D3" w:rsidP="008639D3">
      <w:pPr>
        <w:jc w:val="both"/>
      </w:pPr>
    </w:p>
    <w:p w14:paraId="586DE37B" w14:textId="77777777" w:rsidR="008639D3" w:rsidRDefault="008639D3" w:rsidP="008639D3">
      <w:pPr>
        <w:jc w:val="both"/>
      </w:pPr>
      <w:r>
        <w:t xml:space="preserve">   </w:t>
      </w:r>
      <w:r w:rsidR="000D2C3B">
        <w:t>В</w:t>
      </w:r>
      <w:r>
        <w:t xml:space="preserve">о всех рассмотренных случаях основная задача экспертного подхода состоит в выявлении существующего знания и опыта участников процесса для </w:t>
      </w:r>
      <w:r w:rsidRPr="00385B13">
        <w:rPr>
          <w:u w:val="single"/>
        </w:rPr>
        <w:t>субъективного</w:t>
      </w:r>
      <w:r>
        <w:t xml:space="preserve"> определения структурных взаимосвязей внутри сети и выявлении качественных и количественных атрибутов связей и узлов сети.</w:t>
      </w:r>
    </w:p>
    <w:p w14:paraId="0ABCDBED" w14:textId="77777777" w:rsidR="008639D3" w:rsidRDefault="008639D3" w:rsidP="008639D3">
      <w:pPr>
        <w:jc w:val="both"/>
      </w:pPr>
      <w:r>
        <w:t xml:space="preserve"> </w:t>
      </w:r>
    </w:p>
    <w:p w14:paraId="0A4DB857" w14:textId="77777777" w:rsidR="008639D3" w:rsidRPr="00CF3493" w:rsidRDefault="008639D3" w:rsidP="008639D3">
      <w:pPr>
        <w:jc w:val="both"/>
      </w:pPr>
    </w:p>
    <w:p w14:paraId="62A59FA5" w14:textId="77777777" w:rsidR="008639D3" w:rsidRPr="00A36CEB" w:rsidRDefault="00830640" w:rsidP="008639D3">
      <w:pPr>
        <w:jc w:val="both"/>
        <w:rPr>
          <w:b/>
        </w:rPr>
      </w:pPr>
      <w:r>
        <w:rPr>
          <w:i/>
        </w:rPr>
        <w:t xml:space="preserve">   </w:t>
      </w:r>
      <w:r w:rsidR="00A36CEB" w:rsidRPr="00A36CEB">
        <w:rPr>
          <w:b/>
          <w:sz w:val="28"/>
        </w:rPr>
        <w:t>4.2</w:t>
      </w:r>
      <w:r w:rsidR="00A36CEB" w:rsidRPr="00A36CEB">
        <w:rPr>
          <w:b/>
          <w:i/>
          <w:sz w:val="28"/>
        </w:rPr>
        <w:t xml:space="preserve"> </w:t>
      </w:r>
      <w:r w:rsidR="00A36CEB" w:rsidRPr="00A36CEB">
        <w:rPr>
          <w:b/>
          <w:sz w:val="28"/>
        </w:rPr>
        <w:t>Подход, основанный на компьютерном моделировании</w:t>
      </w:r>
    </w:p>
    <w:p w14:paraId="06EA6612" w14:textId="77777777" w:rsidR="008639D3" w:rsidRDefault="008639D3" w:rsidP="008639D3">
      <w:pPr>
        <w:jc w:val="both"/>
        <w:rPr>
          <w:i/>
        </w:rPr>
      </w:pPr>
    </w:p>
    <w:p w14:paraId="695A6DF2" w14:textId="77777777" w:rsidR="008639D3" w:rsidRDefault="008639D3" w:rsidP="008639D3">
      <w:pPr>
        <w:jc w:val="both"/>
      </w:pPr>
      <w:r>
        <w:t xml:space="preserve">   В данном подходе огромные базы данных текста, описывающие науку, технологию, инженер</w:t>
      </w:r>
      <w:r w:rsidR="005D6334">
        <w:t>ное знание</w:t>
      </w:r>
      <w:r>
        <w:t xml:space="preserve"> и конечные продукты подвергаются </w:t>
      </w:r>
      <w:r w:rsidRPr="005D6334">
        <w:t>компьютерному анализу</w:t>
      </w:r>
      <w:r>
        <w:t xml:space="preserve"> </w:t>
      </w:r>
      <w:r w:rsidR="00B1636A">
        <w:t>(</w:t>
      </w:r>
      <w:r w:rsidR="00BA33E6">
        <w:t xml:space="preserve">специальное ПО, работающее на основе методов </w:t>
      </w:r>
      <w:r w:rsidR="00BA33E6" w:rsidRPr="005D6334">
        <w:rPr>
          <w:b/>
        </w:rPr>
        <w:t>компьютерной лингвистики</w:t>
      </w:r>
      <w:r w:rsidR="00BA33E6">
        <w:t>, например,</w:t>
      </w:r>
      <w:r>
        <w:t xml:space="preserve"> </w:t>
      </w:r>
      <w:proofErr w:type="spellStart"/>
      <w:r w:rsidRPr="00385B13">
        <w:rPr>
          <w:i/>
          <w:lang w:val="en-US"/>
        </w:rPr>
        <w:t>TextoSterone</w:t>
      </w:r>
      <w:proofErr w:type="spellEnd"/>
      <w:r>
        <w:t xml:space="preserve">). </w:t>
      </w:r>
      <w:r w:rsidR="005D6334">
        <w:t>Используемые д</w:t>
      </w:r>
      <w:r>
        <w:t xml:space="preserve">анные могут включать опубликованные материалы, заметки, письма и пр. Благодаря использованию характерной компьютеризированной методологии, включающую </w:t>
      </w:r>
      <w:r w:rsidRPr="005623B6">
        <w:t xml:space="preserve">компьютерную лингвистику и анализ цитат </w:t>
      </w:r>
      <w:r>
        <w:t>выявляются</w:t>
      </w:r>
      <w:r w:rsidR="005623B6">
        <w:t xml:space="preserve"> значимые</w:t>
      </w:r>
      <w:r>
        <w:t xml:space="preserve"> зоны НИ работ, технологий и конечных продуктов. Проводится также качественная и количественная оценка их взаимосвязей</w:t>
      </w:r>
      <w:r w:rsidR="00A36CEB">
        <w:t xml:space="preserve"> </w:t>
      </w:r>
      <w:r>
        <w:t>с другими пограничными областями. После того как связи и узлы определены, компьютер</w:t>
      </w:r>
      <w:r w:rsidR="00A36CEB">
        <w:t xml:space="preserve"> составляет</w:t>
      </w:r>
      <w:r>
        <w:t xml:space="preserve"> </w:t>
      </w:r>
      <w:r w:rsidR="00BA33E6">
        <w:t xml:space="preserve">библиометрическую карту (Рис. </w:t>
      </w:r>
      <w:r w:rsidR="00830640" w:rsidRPr="00830640">
        <w:t>5</w:t>
      </w:r>
      <w:r w:rsidR="00BA33E6">
        <w:t>)</w:t>
      </w:r>
      <w:r>
        <w:t>.</w:t>
      </w:r>
    </w:p>
    <w:p w14:paraId="4D38B99A" w14:textId="77777777" w:rsidR="00BA33E6" w:rsidRDefault="00BA33E6" w:rsidP="008639D3">
      <w:pPr>
        <w:jc w:val="both"/>
      </w:pPr>
    </w:p>
    <w:p w14:paraId="143516E0" w14:textId="77777777" w:rsidR="00A36CEB" w:rsidRDefault="005623B6" w:rsidP="00A36CEB">
      <w:pPr>
        <w:jc w:val="both"/>
      </w:pPr>
      <w:r>
        <w:t xml:space="preserve">   </w:t>
      </w:r>
      <w:r w:rsidR="00A36CEB">
        <w:t xml:space="preserve">На рисунке </w:t>
      </w:r>
      <w:r w:rsidR="00A36CEB" w:rsidRPr="005623B6">
        <w:t>5</w:t>
      </w:r>
      <w:r w:rsidR="00A36CEB">
        <w:t xml:space="preserve"> приведен пример библиометрической карты. В данном разделе рассмотрены два типа библиометрических методик – на основе </w:t>
      </w:r>
      <w:r w:rsidR="00A36CEB" w:rsidRPr="00B901ED">
        <w:rPr>
          <w:b/>
        </w:rPr>
        <w:t>одновременноого происхождения</w:t>
      </w:r>
      <w:r w:rsidR="00A36CEB">
        <w:t xml:space="preserve"> и на основе </w:t>
      </w:r>
      <w:r w:rsidR="00A36CEB" w:rsidRPr="00B901ED">
        <w:rPr>
          <w:b/>
        </w:rPr>
        <w:t>анализа ссылок</w:t>
      </w:r>
      <w:r w:rsidR="00A36CEB">
        <w:t xml:space="preserve">. </w:t>
      </w:r>
    </w:p>
    <w:p w14:paraId="53BB3F41" w14:textId="77777777" w:rsidR="00BA33E6" w:rsidRDefault="00BA33E6" w:rsidP="00BA33E6">
      <w:pPr>
        <w:jc w:val="both"/>
      </w:pPr>
    </w:p>
    <w:p w14:paraId="51767D13" w14:textId="77777777" w:rsidR="005623B6" w:rsidRDefault="005623B6" w:rsidP="00BA33E6">
      <w:pPr>
        <w:jc w:val="both"/>
      </w:pPr>
    </w:p>
    <w:p w14:paraId="49A92149" w14:textId="77777777" w:rsidR="00A36CEB" w:rsidRPr="00A36CEB" w:rsidRDefault="00A36CEB" w:rsidP="00A36CEB">
      <w:pPr>
        <w:jc w:val="both"/>
        <w:rPr>
          <w:b/>
        </w:rPr>
      </w:pPr>
      <w:r>
        <w:t xml:space="preserve">    </w:t>
      </w:r>
      <w:r w:rsidRPr="00A36CEB">
        <w:rPr>
          <w:b/>
        </w:rPr>
        <w:t>4.2.1 Описание методик одинакового происхождения</w:t>
      </w:r>
    </w:p>
    <w:p w14:paraId="786ED01F" w14:textId="77777777" w:rsidR="00A36CEB" w:rsidRDefault="00A36CEB" w:rsidP="00A36CEB">
      <w:pPr>
        <w:jc w:val="both"/>
        <w:rPr>
          <w:i/>
        </w:rPr>
      </w:pPr>
    </w:p>
    <w:p w14:paraId="4E3336F6" w14:textId="77777777" w:rsidR="00A36CEB" w:rsidRDefault="00A36CEB" w:rsidP="00A36CEB">
      <w:pPr>
        <w:jc w:val="both"/>
      </w:pPr>
      <w:r>
        <w:t xml:space="preserve">   Современные методики</w:t>
      </w:r>
      <w:r w:rsidRPr="00830640">
        <w:t xml:space="preserve"> </w:t>
      </w:r>
      <w:r>
        <w:t xml:space="preserve">составления дорожных карт в значительной степни опираются на компьютерные технологии, обычно с использованием сетевых аналитических подходов, пытаясь интегрировать разрозненные области знания. В данном типе анализа </w:t>
      </w:r>
      <w:r w:rsidRPr="005623B6">
        <w:t>рассматриваются явления, которые происходят вместе с определенной частотой в схожих областях знания,</w:t>
      </w:r>
      <w:r>
        <w:t xml:space="preserve"> при этом </w:t>
      </w:r>
      <w:r w:rsidRPr="00B901ED">
        <w:rPr>
          <w:b/>
        </w:rPr>
        <w:t>сила взаимных связей считается пропорциональной частоте появления</w:t>
      </w:r>
      <w:r>
        <w:t xml:space="preserve">. Так создаются карты совмстных событий, а затем создаются карты </w:t>
      </w:r>
      <w:r>
        <w:lastRenderedPageBreak/>
        <w:t xml:space="preserve">развивающихся научных областей с использованием параметров связей и узлов. Используя данные карты структуры науки и ее эволюции, аналитик может развить более глубокое понимание взаимного проникновения различных областей науки и техники, а также внешних воздействий на систему и порекоммендовать новые направления НТ портфолио. </w:t>
      </w:r>
    </w:p>
    <w:p w14:paraId="1DD06565" w14:textId="77777777" w:rsidR="00A36CEB" w:rsidRDefault="00A36CEB" w:rsidP="00BA33E6">
      <w:pPr>
        <w:jc w:val="both"/>
      </w:pPr>
    </w:p>
    <w:p w14:paraId="5ECE87FD" w14:textId="77777777" w:rsidR="00BA33E6" w:rsidRDefault="00BA33E6" w:rsidP="00BA33E6">
      <w:pPr>
        <w:jc w:val="both"/>
      </w:pPr>
      <w:r>
        <w:rPr>
          <w:noProof/>
        </w:rPr>
        <w:drawing>
          <wp:inline distT="0" distB="0" distL="0" distR="0" wp14:anchorId="43BF09ED" wp14:editId="12EC8F3C">
            <wp:extent cx="5940425" cy="421751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3ECDF" w14:textId="77777777" w:rsidR="00BA33E6" w:rsidRDefault="00BA33E6" w:rsidP="00BA33E6">
      <w:pPr>
        <w:jc w:val="center"/>
      </w:pPr>
    </w:p>
    <w:p w14:paraId="2CE2F96F" w14:textId="77777777" w:rsidR="00BA33E6" w:rsidRDefault="00BA33E6" w:rsidP="00BA33E6">
      <w:pPr>
        <w:jc w:val="center"/>
      </w:pPr>
      <w:r w:rsidRPr="00B901ED">
        <w:rPr>
          <w:b/>
        </w:rPr>
        <w:t xml:space="preserve">Рис. </w:t>
      </w:r>
      <w:r w:rsidR="00830640" w:rsidRPr="00830640">
        <w:rPr>
          <w:b/>
        </w:rPr>
        <w:t>5</w:t>
      </w:r>
      <w:r w:rsidR="005623B6">
        <w:t xml:space="preserve"> Пример библиометрической карты</w:t>
      </w:r>
    </w:p>
    <w:p w14:paraId="1A87E9AC" w14:textId="77777777" w:rsidR="00BA33E6" w:rsidRDefault="00BA33E6" w:rsidP="00BA33E6">
      <w:pPr>
        <w:jc w:val="center"/>
      </w:pPr>
    </w:p>
    <w:p w14:paraId="6B1C36DC" w14:textId="77777777" w:rsidR="00BA33E6" w:rsidRDefault="00BA33E6" w:rsidP="00BA33E6">
      <w:pPr>
        <w:jc w:val="both"/>
      </w:pPr>
      <w:r>
        <w:t xml:space="preserve">      Применение методик совместного происхождения включает:</w:t>
      </w:r>
    </w:p>
    <w:p w14:paraId="34718BC9" w14:textId="77777777" w:rsidR="00BA33E6" w:rsidRDefault="00BA33E6" w:rsidP="00BA33E6">
      <w:pPr>
        <w:jc w:val="both"/>
      </w:pPr>
    </w:p>
    <w:p w14:paraId="030C6D39" w14:textId="77777777" w:rsidR="00BA33E6" w:rsidRPr="005623B6" w:rsidRDefault="00BA33E6" w:rsidP="00BA33E6">
      <w:pPr>
        <w:pStyle w:val="a3"/>
        <w:numPr>
          <w:ilvl w:val="0"/>
          <w:numId w:val="20"/>
        </w:numPr>
        <w:jc w:val="both"/>
      </w:pPr>
      <w:r w:rsidRPr="005623B6">
        <w:t xml:space="preserve">Анализ совместных ссылок с созданием кластеров </w:t>
      </w:r>
      <w:r w:rsidR="00CB71A0">
        <w:t>ссылок и нанесением их на карту</w:t>
      </w:r>
    </w:p>
    <w:p w14:paraId="0EC6D6F6" w14:textId="77777777" w:rsidR="00BA33E6" w:rsidRPr="005623B6" w:rsidRDefault="00BA33E6" w:rsidP="00BA33E6">
      <w:pPr>
        <w:pStyle w:val="a3"/>
        <w:numPr>
          <w:ilvl w:val="0"/>
          <w:numId w:val="20"/>
        </w:numPr>
        <w:jc w:val="both"/>
      </w:pPr>
      <w:r w:rsidRPr="005623B6">
        <w:t>Использование совместных ключевых слов</w:t>
      </w:r>
      <w:r w:rsidR="00A36CEB" w:rsidRPr="005623B6">
        <w:t>.</w:t>
      </w:r>
    </w:p>
    <w:p w14:paraId="7D315822" w14:textId="77777777" w:rsidR="00BA33E6" w:rsidRPr="005623B6" w:rsidRDefault="00BA33E6" w:rsidP="00BA33E6">
      <w:pPr>
        <w:pStyle w:val="a3"/>
        <w:numPr>
          <w:ilvl w:val="0"/>
          <w:numId w:val="20"/>
        </w:numPr>
        <w:jc w:val="both"/>
      </w:pPr>
      <w:r w:rsidRPr="005623B6">
        <w:t>Совместное назначение – используется для создания социальных сетей исследователей. Обладает потенциалом прямых и косвен</w:t>
      </w:r>
      <w:r w:rsidR="00CB71A0">
        <w:t>ных воздействий на исследования</w:t>
      </w:r>
    </w:p>
    <w:p w14:paraId="690F0D1B" w14:textId="77777777" w:rsidR="00BA33E6" w:rsidRPr="005623B6" w:rsidRDefault="00BA33E6" w:rsidP="00BA33E6">
      <w:pPr>
        <w:pStyle w:val="a3"/>
        <w:numPr>
          <w:ilvl w:val="0"/>
          <w:numId w:val="20"/>
        </w:numPr>
        <w:jc w:val="both"/>
      </w:pPr>
      <w:r w:rsidRPr="005623B6">
        <w:t>Совместная классификация основана на совместном появлении классификационных кодов патентов и используется для создания</w:t>
      </w:r>
      <w:r w:rsidR="00CB71A0">
        <w:t xml:space="preserve"> карт технологических кластеров</w:t>
      </w:r>
    </w:p>
    <w:p w14:paraId="0176AF49" w14:textId="77777777" w:rsidR="00BA33E6" w:rsidRPr="005623B6" w:rsidRDefault="00BA33E6" w:rsidP="00BA33E6">
      <w:pPr>
        <w:pStyle w:val="a3"/>
        <w:numPr>
          <w:ilvl w:val="0"/>
          <w:numId w:val="20"/>
        </w:numPr>
        <w:jc w:val="both"/>
      </w:pPr>
      <w:r w:rsidRPr="005623B6">
        <w:t>Совместное авторство институтов и отдельных авторов для оценки взаимодействия между института</w:t>
      </w:r>
      <w:r w:rsidR="00CB71A0">
        <w:t>ми для построения научных сетей</w:t>
      </w:r>
      <w:r w:rsidRPr="005623B6">
        <w:t xml:space="preserve"> </w:t>
      </w:r>
    </w:p>
    <w:p w14:paraId="412F3B44" w14:textId="77777777" w:rsidR="00BA33E6" w:rsidRDefault="00BA33E6" w:rsidP="00BA33E6">
      <w:pPr>
        <w:jc w:val="both"/>
      </w:pPr>
    </w:p>
    <w:p w14:paraId="4C017EF0" w14:textId="77777777" w:rsidR="00DD503B" w:rsidRDefault="00BA33E6" w:rsidP="00BA33E6">
      <w:pPr>
        <w:jc w:val="both"/>
        <w:rPr>
          <w:i/>
        </w:rPr>
      </w:pPr>
      <w:r>
        <w:rPr>
          <w:i/>
        </w:rPr>
        <w:t xml:space="preserve">  </w:t>
      </w:r>
      <w:r w:rsidRPr="006E4666">
        <w:rPr>
          <w:i/>
        </w:rPr>
        <w:t xml:space="preserve"> </w:t>
      </w:r>
    </w:p>
    <w:p w14:paraId="706F9D51" w14:textId="77777777" w:rsidR="00F76E01" w:rsidRDefault="00F76E01" w:rsidP="00BA33E6">
      <w:pPr>
        <w:jc w:val="both"/>
        <w:rPr>
          <w:i/>
        </w:rPr>
      </w:pPr>
    </w:p>
    <w:p w14:paraId="04F32E5B" w14:textId="77777777" w:rsidR="00471DF8" w:rsidRDefault="00471DF8" w:rsidP="00BA33E6">
      <w:pPr>
        <w:jc w:val="both"/>
        <w:rPr>
          <w:i/>
        </w:rPr>
      </w:pPr>
    </w:p>
    <w:p w14:paraId="00460B57" w14:textId="77777777" w:rsidR="00F76E01" w:rsidRDefault="00F76E01" w:rsidP="00BA33E6">
      <w:pPr>
        <w:jc w:val="both"/>
        <w:rPr>
          <w:i/>
        </w:rPr>
      </w:pPr>
    </w:p>
    <w:p w14:paraId="1A2DB783" w14:textId="77777777" w:rsidR="00F76E01" w:rsidRDefault="00F76E01" w:rsidP="00BA33E6">
      <w:pPr>
        <w:jc w:val="both"/>
        <w:rPr>
          <w:i/>
        </w:rPr>
      </w:pPr>
    </w:p>
    <w:p w14:paraId="66E5EB30" w14:textId="77777777" w:rsidR="00BA33E6" w:rsidRPr="00A36CEB" w:rsidRDefault="00DD503B" w:rsidP="00BA33E6">
      <w:pPr>
        <w:jc w:val="both"/>
        <w:rPr>
          <w:b/>
        </w:rPr>
      </w:pPr>
      <w:r w:rsidRPr="00A36CEB">
        <w:rPr>
          <w:b/>
        </w:rPr>
        <w:lastRenderedPageBreak/>
        <w:t xml:space="preserve">   </w:t>
      </w:r>
      <w:r w:rsidR="00A36CEB" w:rsidRPr="00A36CEB">
        <w:rPr>
          <w:b/>
        </w:rPr>
        <w:t xml:space="preserve"> 4.2.2 Описание методик анализа ссылок</w:t>
      </w:r>
    </w:p>
    <w:p w14:paraId="1D7C8D67" w14:textId="77777777" w:rsidR="00BA33E6" w:rsidRDefault="00BA33E6" w:rsidP="00BA33E6">
      <w:pPr>
        <w:jc w:val="both"/>
        <w:rPr>
          <w:i/>
        </w:rPr>
      </w:pPr>
    </w:p>
    <w:p w14:paraId="4E4962DD" w14:textId="77777777" w:rsidR="00BA33E6" w:rsidRPr="00D208F5" w:rsidRDefault="00BA33E6" w:rsidP="00BA33E6">
      <w:pPr>
        <w:jc w:val="both"/>
      </w:pPr>
      <w:r>
        <w:t xml:space="preserve">   Ссылки на публикации и патенты являются потенциально </w:t>
      </w:r>
      <w:r w:rsidRPr="005623B6">
        <w:t>мощным инструмент</w:t>
      </w:r>
      <w:r w:rsidR="005623B6" w:rsidRPr="005623B6">
        <w:t>о</w:t>
      </w:r>
      <w:r w:rsidRPr="005623B6">
        <w:t>м для отслеживания эволюции НТ</w:t>
      </w:r>
      <w:r w:rsidR="00CD53D2" w:rsidRPr="005623B6">
        <w:t xml:space="preserve"> во времени</w:t>
      </w:r>
      <w:r>
        <w:t>. Данные библиометрические индикаторы могут быть использованы как часть аналитического процесса для измерения НТ успехов, а вместе с экспертными данными и их интерпретацией способны внести очень весомый вклад в создание ретроспективной карты.</w:t>
      </w:r>
    </w:p>
    <w:p w14:paraId="706285D5" w14:textId="77777777" w:rsidR="00BA33E6" w:rsidRDefault="00BA33E6" w:rsidP="00BA33E6">
      <w:pPr>
        <w:jc w:val="both"/>
        <w:rPr>
          <w:i/>
        </w:rPr>
      </w:pPr>
    </w:p>
    <w:p w14:paraId="0EB53C82" w14:textId="77777777" w:rsidR="00BA33E6" w:rsidRDefault="00BA33E6" w:rsidP="00BA33E6">
      <w:pPr>
        <w:jc w:val="both"/>
      </w:pPr>
      <w:r>
        <w:t xml:space="preserve">   Большинство подобных исследований основано на </w:t>
      </w:r>
      <w:r w:rsidRPr="005623B6">
        <w:rPr>
          <w:b/>
        </w:rPr>
        <w:t>агрегирванном сравнении исследований</w:t>
      </w:r>
      <w:r>
        <w:t xml:space="preserve"> (большие гранты против маленьких, большие</w:t>
      </w:r>
      <w:r w:rsidR="005623B6">
        <w:t xml:space="preserve"> научные</w:t>
      </w:r>
      <w:r>
        <w:t xml:space="preserve"> школы против маленьких</w:t>
      </w:r>
      <w:r w:rsidR="005623B6">
        <w:t xml:space="preserve"> школ</w:t>
      </w:r>
      <w:r>
        <w:t>, собственные</w:t>
      </w:r>
      <w:r w:rsidR="005623B6">
        <w:t xml:space="preserve"> научные исследования</w:t>
      </w:r>
      <w:r>
        <w:t xml:space="preserve"> против зарубежных</w:t>
      </w:r>
      <w:r w:rsidR="005623B6">
        <w:t xml:space="preserve"> научных исследований</w:t>
      </w:r>
      <w:r>
        <w:t xml:space="preserve"> и т.д.). Так</w:t>
      </w:r>
      <w:r w:rsidR="005623B6">
        <w:t>,</w:t>
      </w:r>
      <w:r>
        <w:t xml:space="preserve"> </w:t>
      </w:r>
      <w:r w:rsidR="00DD503B">
        <w:t>некоторые</w:t>
      </w:r>
      <w:r>
        <w:t xml:space="preserve"> проект</w:t>
      </w:r>
      <w:r w:rsidR="00DD503B">
        <w:t>ы</w:t>
      </w:r>
      <w:r>
        <w:t xml:space="preserve"> представля</w:t>
      </w:r>
      <w:r w:rsidR="00DD503B">
        <w:t>ю</w:t>
      </w:r>
      <w:r>
        <w:t>т собой гибрид между компьютерным описанием ссылок и экспертным исследованием.</w:t>
      </w:r>
    </w:p>
    <w:p w14:paraId="59DF1214" w14:textId="77777777" w:rsidR="00BA33E6" w:rsidRDefault="00BA33E6" w:rsidP="00BA33E6">
      <w:pPr>
        <w:jc w:val="both"/>
      </w:pPr>
    </w:p>
    <w:p w14:paraId="5DC574B6" w14:textId="77777777" w:rsidR="00BA33E6" w:rsidRPr="00CD53D2" w:rsidRDefault="00DD503B" w:rsidP="00BA33E6">
      <w:pPr>
        <w:jc w:val="both"/>
        <w:rPr>
          <w:b/>
        </w:rPr>
      </w:pPr>
      <w:r>
        <w:rPr>
          <w:i/>
        </w:rPr>
        <w:t xml:space="preserve">   </w:t>
      </w:r>
      <w:r w:rsidR="00CD53D2" w:rsidRPr="00CD53D2">
        <w:rPr>
          <w:b/>
        </w:rPr>
        <w:t>4.2.3</w:t>
      </w:r>
      <w:r w:rsidR="00CD53D2" w:rsidRPr="00CD53D2">
        <w:rPr>
          <w:b/>
          <w:i/>
        </w:rPr>
        <w:t xml:space="preserve"> </w:t>
      </w:r>
      <w:r w:rsidR="00CD53D2" w:rsidRPr="00CD53D2">
        <w:rPr>
          <w:b/>
        </w:rPr>
        <w:t>Сеть ссылок для создания карты ссылок</w:t>
      </w:r>
    </w:p>
    <w:p w14:paraId="7B1B5616" w14:textId="77777777" w:rsidR="00BA33E6" w:rsidRDefault="00BA33E6" w:rsidP="00BA33E6">
      <w:pPr>
        <w:jc w:val="both"/>
        <w:rPr>
          <w:i/>
        </w:rPr>
      </w:pPr>
    </w:p>
    <w:p w14:paraId="62C28061" w14:textId="77777777" w:rsidR="00BA33E6" w:rsidRDefault="00BA33E6" w:rsidP="00BA33E6">
      <w:pPr>
        <w:jc w:val="both"/>
      </w:pPr>
      <w:r>
        <w:t xml:space="preserve">   Сеть ссылок представляет собой направленный график большого размера, достаточно сложный для понимания, вершины которого расположены в хронологическом порядке, а грани соединяют ранние события с более поздними. График призван показать, каким образом следует внедр</w:t>
      </w:r>
      <w:r w:rsidR="005623B6">
        <w:t>я</w:t>
      </w:r>
      <w:r>
        <w:t xml:space="preserve">ть </w:t>
      </w:r>
      <w:r w:rsidR="005623B6">
        <w:t>научные</w:t>
      </w:r>
      <w:r>
        <w:t xml:space="preserve"> работы, вступать в кооперацию или конкурировать с другими</w:t>
      </w:r>
      <w:r w:rsidR="005623B6">
        <w:t xml:space="preserve"> научными</w:t>
      </w:r>
      <w:r>
        <w:t xml:space="preserve"> школами.</w:t>
      </w:r>
    </w:p>
    <w:p w14:paraId="5AC3E2C7" w14:textId="77777777" w:rsidR="00BA33E6" w:rsidRPr="00E361C2" w:rsidRDefault="00BA33E6" w:rsidP="00BA33E6">
      <w:pPr>
        <w:jc w:val="both"/>
      </w:pPr>
    </w:p>
    <w:p w14:paraId="27DFC875" w14:textId="77777777" w:rsidR="00BA33E6" w:rsidRPr="00E361C2" w:rsidRDefault="00BA33E6" w:rsidP="00BA33E6">
      <w:pPr>
        <w:jc w:val="both"/>
      </w:pPr>
    </w:p>
    <w:p w14:paraId="4F19F404" w14:textId="77777777" w:rsidR="00BA33E6" w:rsidRPr="00BE17EE" w:rsidRDefault="00DD503B" w:rsidP="00BA33E6">
      <w:pPr>
        <w:jc w:val="both"/>
        <w:rPr>
          <w:b/>
        </w:rPr>
      </w:pPr>
      <w:r>
        <w:rPr>
          <w:i/>
        </w:rPr>
        <w:t xml:space="preserve">   </w:t>
      </w:r>
      <w:r w:rsidR="00BE17EE" w:rsidRPr="00BE17EE">
        <w:rPr>
          <w:b/>
        </w:rPr>
        <w:t>4.2.4 Обзор анализа совместных ссылок</w:t>
      </w:r>
    </w:p>
    <w:p w14:paraId="31B30A2E" w14:textId="77777777" w:rsidR="00BA33E6" w:rsidRDefault="00BA33E6" w:rsidP="00BA33E6">
      <w:pPr>
        <w:jc w:val="both"/>
        <w:rPr>
          <w:i/>
        </w:rPr>
      </w:pPr>
    </w:p>
    <w:p w14:paraId="3C9A608D" w14:textId="77777777" w:rsidR="00BA33E6" w:rsidRDefault="00BA33E6" w:rsidP="00BA33E6">
      <w:pPr>
        <w:jc w:val="both"/>
      </w:pPr>
      <w:r>
        <w:t xml:space="preserve">   Анализ совместных ссылок основан на</w:t>
      </w:r>
      <w:r w:rsidR="00BE17EE">
        <w:t xml:space="preserve"> том</w:t>
      </w:r>
      <w:r>
        <w:t xml:space="preserve"> принципе, что когда статья  </w:t>
      </w:r>
      <w:r w:rsidRPr="00B901ED">
        <w:rPr>
          <w:i/>
          <w:lang w:val="en-US"/>
        </w:rPr>
        <w:t>X</w:t>
      </w:r>
      <w:r w:rsidRPr="00B901ED">
        <w:rPr>
          <w:i/>
          <w:vertAlign w:val="subscript"/>
        </w:rPr>
        <w:t>1</w:t>
      </w:r>
      <w:r w:rsidRPr="00623856">
        <w:t xml:space="preserve"> </w:t>
      </w:r>
      <w:r>
        <w:t xml:space="preserve">цитирует два более ранних издания </w:t>
      </w:r>
      <w:r w:rsidRPr="00B901ED">
        <w:rPr>
          <w:i/>
          <w:lang w:val="en-US"/>
        </w:rPr>
        <w:t>A</w:t>
      </w:r>
      <w:r w:rsidRPr="00623856">
        <w:t xml:space="preserve"> </w:t>
      </w:r>
      <w:r>
        <w:t xml:space="preserve">и </w:t>
      </w:r>
      <w:r w:rsidRPr="00B901ED">
        <w:rPr>
          <w:i/>
          <w:lang w:val="en-US"/>
        </w:rPr>
        <w:t>B</w:t>
      </w:r>
      <w:r>
        <w:t>,</w:t>
      </w:r>
      <w:r w:rsidRPr="00623856">
        <w:t xml:space="preserve"> </w:t>
      </w:r>
      <w:r w:rsidR="006A23E7">
        <w:t xml:space="preserve">то </w:t>
      </w:r>
      <w:r>
        <w:t>две</w:t>
      </w:r>
      <w:r w:rsidR="006A23E7">
        <w:t xml:space="preserve"> данных</w:t>
      </w:r>
      <w:r>
        <w:t xml:space="preserve"> последних статьи</w:t>
      </w:r>
      <w:r w:rsidR="006A23E7">
        <w:t xml:space="preserve"> являются</w:t>
      </w:r>
      <w:r>
        <w:t xml:space="preserve"> совместно процитированы</w:t>
      </w:r>
      <w:r w:rsidR="006A23E7">
        <w:t>ми</w:t>
      </w:r>
      <w:r>
        <w:t xml:space="preserve">. Сила такой ссылки описывается </w:t>
      </w:r>
      <w:r w:rsidRPr="005623B6">
        <w:t>числом цитирующих статей</w:t>
      </w:r>
      <w:r>
        <w:t xml:space="preserve"> </w:t>
      </w:r>
      <w:r w:rsidRPr="00623856">
        <w:t>(</w:t>
      </w:r>
      <w:r w:rsidRPr="00B901ED">
        <w:rPr>
          <w:i/>
          <w:lang w:val="en-US"/>
        </w:rPr>
        <w:t>X</w:t>
      </w:r>
      <w:r w:rsidRPr="00B901ED">
        <w:rPr>
          <w:i/>
          <w:vertAlign w:val="subscript"/>
        </w:rPr>
        <w:t>1</w:t>
      </w:r>
      <w:r w:rsidRPr="00623856">
        <w:t xml:space="preserve">, </w:t>
      </w:r>
      <w:r w:rsidRPr="00B901ED">
        <w:rPr>
          <w:i/>
          <w:lang w:val="en-US"/>
        </w:rPr>
        <w:t>X</w:t>
      </w:r>
      <w:r w:rsidRPr="00B901ED">
        <w:rPr>
          <w:i/>
          <w:vertAlign w:val="subscript"/>
        </w:rPr>
        <w:t>2</w:t>
      </w:r>
      <w:r w:rsidRPr="00623856">
        <w:t xml:space="preserve">, </w:t>
      </w:r>
      <w:r w:rsidRPr="00B901ED">
        <w:rPr>
          <w:i/>
          <w:lang w:val="en-US"/>
        </w:rPr>
        <w:t>X</w:t>
      </w:r>
      <w:r w:rsidRPr="00B901ED">
        <w:rPr>
          <w:i/>
          <w:vertAlign w:val="subscript"/>
        </w:rPr>
        <w:t>3</w:t>
      </w:r>
      <w:r w:rsidRPr="00623856">
        <w:t xml:space="preserve">, </w:t>
      </w:r>
      <w:r w:rsidRPr="00B901ED">
        <w:rPr>
          <w:i/>
        </w:rPr>
        <w:t>…</w:t>
      </w:r>
      <w:r w:rsidRPr="00623856">
        <w:t xml:space="preserve">), </w:t>
      </w:r>
      <w:r>
        <w:t xml:space="preserve">каждой из которых ставится в соответствие пара </w:t>
      </w:r>
      <w:r w:rsidRPr="00B901ED">
        <w:rPr>
          <w:i/>
          <w:lang w:val="en-US"/>
        </w:rPr>
        <w:t>A</w:t>
      </w:r>
      <w:r w:rsidRPr="00623856">
        <w:t xml:space="preserve"> </w:t>
      </w:r>
      <w:r>
        <w:t xml:space="preserve">и </w:t>
      </w:r>
      <w:r w:rsidRPr="00B901ED">
        <w:rPr>
          <w:i/>
          <w:lang w:val="en-US"/>
        </w:rPr>
        <w:t>B</w:t>
      </w:r>
      <w:r w:rsidRPr="00623856">
        <w:t xml:space="preserve"> </w:t>
      </w:r>
      <w:r>
        <w:t xml:space="preserve">в списке ссылок. Кластеры совместно процитированных статей представляют собой </w:t>
      </w:r>
      <w:r w:rsidRPr="005623B6">
        <w:t xml:space="preserve">передовые специальности исследования, </w:t>
      </w:r>
      <w:r w:rsidR="006A23E7" w:rsidRPr="005623B6">
        <w:t>с точки зрения</w:t>
      </w:r>
      <w:r w:rsidRPr="005623B6">
        <w:t xml:space="preserve"> связанных научных работ</w:t>
      </w:r>
      <w:r>
        <w:t xml:space="preserve">.  Однако данные кластеры способны отражать как когнитивные, так </w:t>
      </w:r>
      <w:r w:rsidR="005623B6">
        <w:t xml:space="preserve"> и</w:t>
      </w:r>
      <w:r>
        <w:t xml:space="preserve"> социальные сети. </w:t>
      </w:r>
      <w:r w:rsidR="006A23E7">
        <w:t>О</w:t>
      </w:r>
      <w:r>
        <w:t>сновные преимущества</w:t>
      </w:r>
      <w:r w:rsidR="006A23E7">
        <w:t xml:space="preserve"> карт совместных ссылок</w:t>
      </w:r>
      <w:r>
        <w:t>:</w:t>
      </w:r>
    </w:p>
    <w:p w14:paraId="0976D2E6" w14:textId="77777777" w:rsidR="00BA33E6" w:rsidRDefault="00BA33E6" w:rsidP="00BA33E6">
      <w:pPr>
        <w:jc w:val="both"/>
      </w:pPr>
    </w:p>
    <w:p w14:paraId="2E857495" w14:textId="77777777" w:rsidR="00BA33E6" w:rsidRDefault="00BA33E6" w:rsidP="00BA33E6">
      <w:pPr>
        <w:pStyle w:val="a3"/>
        <w:numPr>
          <w:ilvl w:val="0"/>
          <w:numId w:val="19"/>
        </w:numPr>
        <w:jc w:val="both"/>
      </w:pPr>
      <w:r>
        <w:t xml:space="preserve">Совместное цитирование позволяет вычислить </w:t>
      </w:r>
      <w:r w:rsidRPr="005623B6">
        <w:rPr>
          <w:b/>
        </w:rPr>
        <w:t>коэффициент сходства между документами</w:t>
      </w:r>
      <w:r>
        <w:t xml:space="preserve">, а также выработать </w:t>
      </w:r>
      <w:r w:rsidRPr="005623B6">
        <w:rPr>
          <w:b/>
        </w:rPr>
        <w:t>метрику</w:t>
      </w:r>
      <w:r>
        <w:t>, на основе которой можно определить расстояние между двумя объектами;</w:t>
      </w:r>
    </w:p>
    <w:p w14:paraId="50D6465A" w14:textId="77777777" w:rsidR="00BA33E6" w:rsidRDefault="00BA33E6" w:rsidP="00BA33E6">
      <w:pPr>
        <w:pStyle w:val="a3"/>
        <w:numPr>
          <w:ilvl w:val="0"/>
          <w:numId w:val="19"/>
        </w:numPr>
        <w:jc w:val="both"/>
      </w:pPr>
      <w:r>
        <w:t xml:space="preserve">Кластеризация помогает обеспечить </w:t>
      </w:r>
      <w:r w:rsidRPr="005623B6">
        <w:rPr>
          <w:b/>
        </w:rPr>
        <w:t>фрагментацию сети совместных ссылок</w:t>
      </w:r>
      <w:r>
        <w:t>, поэтому сложность может быть понижена вследствии иерархии объектов.</w:t>
      </w:r>
    </w:p>
    <w:p w14:paraId="4755DCD0" w14:textId="77777777" w:rsidR="00BA33E6" w:rsidRDefault="00BA33E6" w:rsidP="008639D3">
      <w:pPr>
        <w:jc w:val="both"/>
      </w:pPr>
    </w:p>
    <w:p w14:paraId="4404E38A" w14:textId="77777777" w:rsidR="008639D3" w:rsidRDefault="008639D3" w:rsidP="008639D3">
      <w:pPr>
        <w:jc w:val="both"/>
      </w:pPr>
      <w:r>
        <w:t xml:space="preserve">   По сравнению с экспертным подходом, данный подход обладает большей </w:t>
      </w:r>
      <w:r w:rsidRPr="005623B6">
        <w:rPr>
          <w:b/>
        </w:rPr>
        <w:t>объективностью</w:t>
      </w:r>
      <w:r>
        <w:t>. Он лишен предвзятостей, давления, ограничений и личных мнений экспертов. Компьютерная лингвистика не начинается с какой-то одной точки во времени (что свойственно экспертному подходу), а эволю</w:t>
      </w:r>
      <w:r w:rsidR="005623B6">
        <w:t>уионирует</w:t>
      </w:r>
      <w:r>
        <w:t xml:space="preserve"> во времени в ту или инную сторону в зависимости от конкретной проблематики. Данный подход формирует сеть во все точках </w:t>
      </w:r>
      <w:r w:rsidR="00542177">
        <w:t>сети</w:t>
      </w:r>
      <w:r>
        <w:t xml:space="preserve"> одновременно</w:t>
      </w:r>
      <w:r w:rsidR="006A23E7">
        <w:t xml:space="preserve"> (Рис. 6)</w:t>
      </w:r>
      <w:r>
        <w:t>.</w:t>
      </w:r>
    </w:p>
    <w:p w14:paraId="0A9A0605" w14:textId="77777777" w:rsidR="008639D3" w:rsidRDefault="008639D3" w:rsidP="008639D3">
      <w:pPr>
        <w:jc w:val="both"/>
      </w:pPr>
    </w:p>
    <w:p w14:paraId="51E59BF9" w14:textId="77777777" w:rsidR="006A23E7" w:rsidRDefault="005623B6" w:rsidP="006A23E7">
      <w:pPr>
        <w:jc w:val="both"/>
      </w:pPr>
      <w:r w:rsidRPr="005623B6">
        <w:t xml:space="preserve">   </w:t>
      </w:r>
      <w:r w:rsidR="006A23E7" w:rsidRPr="005623B6">
        <w:t>Построение сети проводится посредством ссылок на цитируемые источники во времени одновременно из нескольких источников</w:t>
      </w:r>
      <w:r w:rsidR="006A23E7">
        <w:t>. Большинство исследований компьютерной лингвистики  опирается на структурные взаимодействия между НИ дисциплинами и программами (пространственное измерение).</w:t>
      </w:r>
    </w:p>
    <w:p w14:paraId="709D7519" w14:textId="77777777" w:rsidR="006A23E7" w:rsidRDefault="005623B6" w:rsidP="006A23E7">
      <w:pPr>
        <w:jc w:val="both"/>
      </w:pPr>
      <w:r>
        <w:lastRenderedPageBreak/>
        <w:t xml:space="preserve">   </w:t>
      </w:r>
      <w:r w:rsidR="006A23E7">
        <w:t>Компьютерный подход находится в стадии зарождения ввиду того, что большая база текстовых данных и концептуальные подходы экстракции данных появилась сравнительно недавно.</w:t>
      </w:r>
    </w:p>
    <w:p w14:paraId="63A23186" w14:textId="77777777" w:rsidR="006A23E7" w:rsidRDefault="006A23E7" w:rsidP="008639D3">
      <w:pPr>
        <w:jc w:val="both"/>
      </w:pPr>
    </w:p>
    <w:p w14:paraId="6052BBD1" w14:textId="77777777" w:rsidR="008639D3" w:rsidRDefault="008639D3" w:rsidP="008639D3">
      <w:pPr>
        <w:jc w:val="both"/>
      </w:pPr>
      <w:r>
        <w:rPr>
          <w:noProof/>
        </w:rPr>
        <w:drawing>
          <wp:inline distT="0" distB="0" distL="0" distR="0" wp14:anchorId="183FA4E0" wp14:editId="5CA4E211">
            <wp:extent cx="5940425" cy="1837343"/>
            <wp:effectExtent l="0" t="0" r="0" b="0"/>
            <wp:docPr id="21" name="Picture 21" descr="I:\STUDY\HES\Диссертация\Статьи\perevod\Sci_tech_roadmaps\pic\fi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TUDY\HES\Диссертация\Статьи\perevod\Sci_tech_roadmaps\pic\fig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C2E78" w14:textId="77777777" w:rsidR="008639D3" w:rsidRDefault="008639D3" w:rsidP="008639D3">
      <w:pPr>
        <w:jc w:val="both"/>
      </w:pPr>
    </w:p>
    <w:p w14:paraId="458FA0DD" w14:textId="77777777" w:rsidR="008639D3" w:rsidRDefault="008639D3" w:rsidP="008639D3">
      <w:pPr>
        <w:jc w:val="center"/>
      </w:pPr>
      <w:r w:rsidRPr="009E6624">
        <w:rPr>
          <w:b/>
        </w:rPr>
        <w:t xml:space="preserve">Рис. </w:t>
      </w:r>
      <w:r w:rsidR="00DD503B">
        <w:rPr>
          <w:b/>
        </w:rPr>
        <w:t>6</w:t>
      </w:r>
      <w:r>
        <w:t xml:space="preserve"> Различие в подходах экспертном (А) и компьютерном (Б).</w:t>
      </w:r>
    </w:p>
    <w:p w14:paraId="321B0E03" w14:textId="77777777" w:rsidR="008639D3" w:rsidRDefault="008639D3" w:rsidP="008639D3">
      <w:pPr>
        <w:jc w:val="center"/>
      </w:pPr>
    </w:p>
    <w:p w14:paraId="52F546C1" w14:textId="77777777" w:rsidR="00542177" w:rsidRDefault="008639D3" w:rsidP="008639D3">
      <w:pPr>
        <w:jc w:val="both"/>
      </w:pPr>
      <w:r>
        <w:t xml:space="preserve">   </w:t>
      </w:r>
      <w:r w:rsidR="00542177">
        <w:t xml:space="preserve">   </w:t>
      </w:r>
    </w:p>
    <w:p w14:paraId="26A846C3" w14:textId="77777777" w:rsidR="008639D3" w:rsidRPr="006A23E7" w:rsidRDefault="002645C5" w:rsidP="008639D3">
      <w:pPr>
        <w:jc w:val="both"/>
        <w:rPr>
          <w:b/>
          <w:i/>
          <w:sz w:val="28"/>
        </w:rPr>
      </w:pPr>
      <w:r w:rsidRPr="006A23E7">
        <w:rPr>
          <w:b/>
          <w:sz w:val="28"/>
        </w:rPr>
        <w:t xml:space="preserve">   </w:t>
      </w:r>
      <w:r w:rsidR="006A23E7" w:rsidRPr="006A23E7">
        <w:rPr>
          <w:b/>
          <w:sz w:val="28"/>
        </w:rPr>
        <w:t>4.3 Смешаный подход</w:t>
      </w:r>
    </w:p>
    <w:p w14:paraId="20AF68DB" w14:textId="77777777" w:rsidR="008639D3" w:rsidRDefault="008639D3" w:rsidP="008639D3">
      <w:pPr>
        <w:jc w:val="both"/>
        <w:rPr>
          <w:i/>
        </w:rPr>
      </w:pPr>
    </w:p>
    <w:p w14:paraId="04564E03" w14:textId="77777777" w:rsidR="008639D3" w:rsidRDefault="008639D3" w:rsidP="008639D3">
      <w:pPr>
        <w:jc w:val="both"/>
      </w:pPr>
      <w:r>
        <w:t xml:space="preserve">   Еще одно ограничение компьютерного подхода связано с отсутствием взаимодействия с экспертами. Как говорит </w:t>
      </w:r>
      <w:proofErr w:type="spellStart"/>
      <w:r w:rsidR="00542177">
        <w:rPr>
          <w:i/>
          <w:lang w:val="en-US"/>
        </w:rPr>
        <w:t>Randor</w:t>
      </w:r>
      <w:proofErr w:type="spellEnd"/>
      <w:r w:rsidRPr="00447BE7">
        <w:t xml:space="preserve"> </w:t>
      </w:r>
      <w:r w:rsidR="00542177" w:rsidRPr="00542177">
        <w:t xml:space="preserve">[13] </w:t>
      </w:r>
      <w:r>
        <w:t xml:space="preserve">компании хотят механизировать процесс составления дорожных карт, но большая часть этого процесса остается вне поля зрения книг. </w:t>
      </w:r>
      <w:r w:rsidR="005623B6">
        <w:t>Составление технологических дорожных карт</w:t>
      </w:r>
      <w:r>
        <w:t xml:space="preserve"> это </w:t>
      </w:r>
      <w:r w:rsidRPr="005623B6">
        <w:rPr>
          <w:b/>
        </w:rPr>
        <w:t>политика</w:t>
      </w:r>
      <w:r>
        <w:t xml:space="preserve"> и он</w:t>
      </w:r>
      <w:r w:rsidR="005623B6">
        <w:t>о</w:t>
      </w:r>
      <w:r>
        <w:t xml:space="preserve"> включает обсуждение и переговоры. </w:t>
      </w:r>
    </w:p>
    <w:p w14:paraId="7DFB8242" w14:textId="77777777" w:rsidR="008639D3" w:rsidRDefault="008639D3" w:rsidP="008639D3">
      <w:pPr>
        <w:jc w:val="both"/>
      </w:pPr>
    </w:p>
    <w:p w14:paraId="34C10E85" w14:textId="77777777" w:rsidR="008639D3" w:rsidRDefault="008639D3" w:rsidP="008639D3">
      <w:pPr>
        <w:jc w:val="both"/>
      </w:pPr>
      <w:r>
        <w:t xml:space="preserve">   Оба подхода имеют свои преимущества. </w:t>
      </w:r>
      <w:r w:rsidRPr="005623B6">
        <w:rPr>
          <w:b/>
        </w:rPr>
        <w:t>Для получения оптимального результата необходимо использовать оба данных подхода</w:t>
      </w:r>
      <w:r w:rsidR="005E5263" w:rsidRPr="005E5263">
        <w:t xml:space="preserve"> </w:t>
      </w:r>
      <w:r w:rsidR="005E5263">
        <w:t>(Рис. 7).</w:t>
      </w:r>
    </w:p>
    <w:p w14:paraId="6D56D78F" w14:textId="77777777" w:rsidR="00E97A15" w:rsidRDefault="00E97A15" w:rsidP="008639D3">
      <w:pPr>
        <w:jc w:val="both"/>
      </w:pPr>
    </w:p>
    <w:p w14:paraId="37988196" w14:textId="77777777" w:rsidR="00B1636A" w:rsidRDefault="00B1636A" w:rsidP="008639D3">
      <w:pPr>
        <w:jc w:val="both"/>
      </w:pPr>
    </w:p>
    <w:p w14:paraId="70B01C0D" w14:textId="77777777" w:rsidR="00C74A2D" w:rsidRDefault="008B1D28" w:rsidP="008B1D28">
      <w:pPr>
        <w:jc w:val="center"/>
      </w:pPr>
      <w:r>
        <w:rPr>
          <w:noProof/>
        </w:rPr>
        <w:drawing>
          <wp:inline distT="0" distB="0" distL="0" distR="0" wp14:anchorId="3C8184F6" wp14:editId="4FD6A297">
            <wp:extent cx="5262113" cy="1433574"/>
            <wp:effectExtent l="0" t="0" r="0" b="0"/>
            <wp:docPr id="5" name="Picture 5" descr="C:\Users\Виктор\Desktop\f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fig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02" cy="143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10048" w14:textId="77777777" w:rsidR="00E97A15" w:rsidRDefault="00E97A15" w:rsidP="008639D3">
      <w:pPr>
        <w:jc w:val="both"/>
      </w:pPr>
    </w:p>
    <w:p w14:paraId="05E490D1" w14:textId="77777777" w:rsidR="005623B6" w:rsidRDefault="005623B6" w:rsidP="008639D3">
      <w:pPr>
        <w:jc w:val="both"/>
      </w:pPr>
    </w:p>
    <w:p w14:paraId="2C94606B" w14:textId="77777777" w:rsidR="00E97A15" w:rsidRDefault="00E97A15" w:rsidP="008B1D28">
      <w:pPr>
        <w:jc w:val="center"/>
      </w:pPr>
      <w:r w:rsidRPr="008B1D28">
        <w:rPr>
          <w:b/>
        </w:rPr>
        <w:t>Рис. 7</w:t>
      </w:r>
      <w:r>
        <w:t xml:space="preserve"> </w:t>
      </w:r>
      <w:r w:rsidR="00562A26">
        <w:t>К</w:t>
      </w:r>
      <w:r w:rsidR="008B1D28">
        <w:t>лассификация дорожных карт с точки зрения процессов составления дорожной карты</w:t>
      </w:r>
    </w:p>
    <w:p w14:paraId="5343AF14" w14:textId="77777777" w:rsidR="00B1636A" w:rsidRDefault="00B1636A" w:rsidP="008639D3">
      <w:pPr>
        <w:jc w:val="both"/>
      </w:pPr>
    </w:p>
    <w:p w14:paraId="66A073AC" w14:textId="77777777" w:rsidR="008B1D28" w:rsidRDefault="002645C5" w:rsidP="008639D3">
      <w:pPr>
        <w:jc w:val="both"/>
      </w:pPr>
      <w:r w:rsidRPr="002645C5">
        <w:t xml:space="preserve">  </w:t>
      </w:r>
    </w:p>
    <w:p w14:paraId="34826C6B" w14:textId="77777777" w:rsidR="008639D3" w:rsidRPr="005E5263" w:rsidRDefault="005E5263" w:rsidP="008639D3">
      <w:pPr>
        <w:jc w:val="both"/>
        <w:rPr>
          <w:b/>
          <w:sz w:val="28"/>
        </w:rPr>
      </w:pPr>
      <w:r>
        <w:t xml:space="preserve">   </w:t>
      </w:r>
      <w:r w:rsidRPr="005E5263">
        <w:rPr>
          <w:b/>
          <w:sz w:val="28"/>
        </w:rPr>
        <w:t>5. Взаимодействи</w:t>
      </w:r>
      <w:r w:rsidR="00BD509D">
        <w:rPr>
          <w:b/>
          <w:sz w:val="28"/>
        </w:rPr>
        <w:t>я</w:t>
      </w:r>
      <w:r w:rsidRPr="005E5263">
        <w:rPr>
          <w:b/>
          <w:sz w:val="28"/>
        </w:rPr>
        <w:t xml:space="preserve"> внутри дорожной карты</w:t>
      </w:r>
    </w:p>
    <w:p w14:paraId="0A862409" w14:textId="77777777" w:rsidR="005E5263" w:rsidRDefault="005E5263" w:rsidP="008639D3">
      <w:pPr>
        <w:jc w:val="both"/>
      </w:pPr>
    </w:p>
    <w:p w14:paraId="5721149B" w14:textId="77777777" w:rsidR="002645C5" w:rsidRDefault="005E5263" w:rsidP="008639D3">
      <w:pPr>
        <w:jc w:val="both"/>
      </w:pPr>
      <w:r>
        <w:t xml:space="preserve">   </w:t>
      </w:r>
      <w:r w:rsidR="002D5E5D">
        <w:t xml:space="preserve">Задача экспертного или компьютерного метода – определить </w:t>
      </w:r>
      <w:r w:rsidR="002D5E5D" w:rsidRPr="00F9720B">
        <w:rPr>
          <w:b/>
        </w:rPr>
        <w:t>узлы</w:t>
      </w:r>
      <w:r w:rsidR="002D5E5D">
        <w:t xml:space="preserve"> и </w:t>
      </w:r>
      <w:r w:rsidR="002D5E5D" w:rsidRPr="00F9720B">
        <w:rPr>
          <w:b/>
        </w:rPr>
        <w:t>связи</w:t>
      </w:r>
      <w:r w:rsidR="002D5E5D">
        <w:t xml:space="preserve"> будущей дорожной карты, назначить им направлени</w:t>
      </w:r>
      <w:r w:rsidR="002645C5">
        <w:t>е</w:t>
      </w:r>
      <w:r w:rsidR="002D5E5D">
        <w:t xml:space="preserve"> в пространстве и времени, и самое главное, определить </w:t>
      </w:r>
      <w:r w:rsidR="002D5E5D" w:rsidRPr="00F9720B">
        <w:rPr>
          <w:b/>
        </w:rPr>
        <w:t>атрибуты</w:t>
      </w:r>
      <w:r w:rsidR="002D5E5D">
        <w:t xml:space="preserve"> каждого узла и связи на основании экспертных оценок или же библиографической информации.</w:t>
      </w:r>
      <w:r w:rsidR="00942A99">
        <w:t xml:space="preserve"> </w:t>
      </w:r>
      <w:r w:rsidR="002645C5">
        <w:t>Важно</w:t>
      </w:r>
      <w:r w:rsidR="00942A99">
        <w:t xml:space="preserve"> </w:t>
      </w:r>
      <w:r w:rsidR="002645C5">
        <w:t>выявить:</w:t>
      </w:r>
    </w:p>
    <w:p w14:paraId="2B206603" w14:textId="77777777" w:rsidR="002645C5" w:rsidRDefault="002645C5" w:rsidP="008639D3">
      <w:pPr>
        <w:jc w:val="both"/>
      </w:pPr>
    </w:p>
    <w:p w14:paraId="14F6438E" w14:textId="77777777" w:rsidR="002645C5" w:rsidRDefault="002645C5" w:rsidP="002645C5">
      <w:pPr>
        <w:pStyle w:val="a3"/>
        <w:numPr>
          <w:ilvl w:val="0"/>
          <w:numId w:val="24"/>
        </w:numPr>
        <w:jc w:val="both"/>
      </w:pPr>
      <w:r>
        <w:lastRenderedPageBreak/>
        <w:t xml:space="preserve">какие </w:t>
      </w:r>
      <w:r w:rsidR="00942A99">
        <w:t>узл</w:t>
      </w:r>
      <w:r>
        <w:t>ы</w:t>
      </w:r>
      <w:r w:rsidR="00942A99">
        <w:t xml:space="preserve"> генерирую</w:t>
      </w:r>
      <w:r>
        <w:t>т</w:t>
      </w:r>
      <w:r w:rsidR="00942A99">
        <w:t xml:space="preserve"> определенный промежуточны результат</w:t>
      </w:r>
      <w:r>
        <w:t xml:space="preserve">, </w:t>
      </w:r>
    </w:p>
    <w:p w14:paraId="468A567B" w14:textId="77777777" w:rsidR="002D5E5D" w:rsidRDefault="002645C5" w:rsidP="00F9720B">
      <w:pPr>
        <w:pStyle w:val="a3"/>
        <w:numPr>
          <w:ilvl w:val="0"/>
          <w:numId w:val="24"/>
        </w:numPr>
        <w:jc w:val="both"/>
      </w:pPr>
      <w:r>
        <w:t>а</w:t>
      </w:r>
      <w:r w:rsidR="00942A99">
        <w:t xml:space="preserve"> как</w:t>
      </w:r>
      <w:r>
        <w:t>ие</w:t>
      </w:r>
      <w:r w:rsidR="00F9720B">
        <w:t xml:space="preserve"> –</w:t>
      </w:r>
      <w:r w:rsidR="00942A99">
        <w:t xml:space="preserve"> использую</w:t>
      </w:r>
      <w:r w:rsidR="005E5263">
        <w:t>т</w:t>
      </w:r>
      <w:r w:rsidR="00942A99">
        <w:t xml:space="preserve"> полученный результат на следующим этапе дорожной карты.</w:t>
      </w:r>
    </w:p>
    <w:p w14:paraId="442499DB" w14:textId="77777777" w:rsidR="002D5E5D" w:rsidRDefault="002D5E5D" w:rsidP="008639D3">
      <w:pPr>
        <w:jc w:val="both"/>
      </w:pPr>
    </w:p>
    <w:p w14:paraId="4B2F32FC" w14:textId="77777777" w:rsidR="008639D3" w:rsidRDefault="002645C5" w:rsidP="008639D3">
      <w:pPr>
        <w:jc w:val="both"/>
      </w:pPr>
      <w:r>
        <w:t xml:space="preserve">   </w:t>
      </w:r>
      <w:r w:rsidR="008639D3">
        <w:t>Как только полный набор узлов</w:t>
      </w:r>
      <w:r w:rsidR="00B1636A">
        <w:t xml:space="preserve"> и связей для будущей дорожной карты</w:t>
      </w:r>
      <w:r w:rsidR="008639D3">
        <w:t xml:space="preserve"> опреде</w:t>
      </w:r>
      <w:r w:rsidR="00B1636A">
        <w:t xml:space="preserve">лен, наступает врямя </w:t>
      </w:r>
      <w:r w:rsidR="008639D3" w:rsidRPr="00F9720B">
        <w:t>количественного графического отображения взаимосвязей между узлами</w:t>
      </w:r>
      <w:r w:rsidR="00B1636A" w:rsidRPr="00F9720B">
        <w:t xml:space="preserve"> </w:t>
      </w:r>
      <w:r w:rsidR="002C64EE" w:rsidRPr="00F9720B">
        <w:t>и связями</w:t>
      </w:r>
      <w:r w:rsidR="008639D3" w:rsidRPr="00F9720B">
        <w:t>.</w:t>
      </w:r>
      <w:r w:rsidR="008639D3">
        <w:t xml:space="preserve"> </w:t>
      </w:r>
      <w:r w:rsidR="008639D3" w:rsidRPr="00F9720B">
        <w:rPr>
          <w:i/>
        </w:rPr>
        <w:t xml:space="preserve">Один узел называют связанным с другим, если результаты операций, содержащихся в первом узле оказывают </w:t>
      </w:r>
      <w:r w:rsidR="00C74A2D" w:rsidRPr="00F9720B">
        <w:rPr>
          <w:i/>
        </w:rPr>
        <w:t>определенное</w:t>
      </w:r>
      <w:r w:rsidR="008639D3" w:rsidRPr="00F9720B">
        <w:rPr>
          <w:i/>
        </w:rPr>
        <w:t xml:space="preserve"> влияние на достижения и цели второго узла</w:t>
      </w:r>
      <w:r w:rsidR="008639D3">
        <w:t xml:space="preserve"> (Рис. </w:t>
      </w:r>
      <w:r w:rsidR="002D5E5D">
        <w:t>8</w:t>
      </w:r>
      <w:r w:rsidR="008639D3">
        <w:t>). Связям назначается количественная характеристика.</w:t>
      </w:r>
    </w:p>
    <w:p w14:paraId="6CC3D1E0" w14:textId="77777777" w:rsidR="008639D3" w:rsidRDefault="008639D3" w:rsidP="008639D3">
      <w:pPr>
        <w:jc w:val="both"/>
      </w:pPr>
    </w:p>
    <w:p w14:paraId="2F576088" w14:textId="77777777" w:rsidR="008639D3" w:rsidRDefault="008639D3" w:rsidP="008639D3">
      <w:pPr>
        <w:jc w:val="both"/>
      </w:pPr>
    </w:p>
    <w:p w14:paraId="461F1972" w14:textId="77777777" w:rsidR="008639D3" w:rsidRDefault="008639D3" w:rsidP="008639D3">
      <w:pPr>
        <w:jc w:val="center"/>
      </w:pPr>
      <w:r>
        <w:rPr>
          <w:noProof/>
        </w:rPr>
        <w:drawing>
          <wp:inline distT="0" distB="0" distL="0" distR="0" wp14:anchorId="782850CC" wp14:editId="3DB08910">
            <wp:extent cx="5940425" cy="2460246"/>
            <wp:effectExtent l="0" t="0" r="0" b="0"/>
            <wp:docPr id="23" name="Picture 23" descr="C:\Users\Виктор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014AA" w14:textId="77777777" w:rsidR="008639D3" w:rsidRDefault="008639D3" w:rsidP="008639D3">
      <w:pPr>
        <w:jc w:val="center"/>
      </w:pPr>
    </w:p>
    <w:p w14:paraId="13C586F7" w14:textId="77777777" w:rsidR="008639D3" w:rsidRDefault="008639D3" w:rsidP="008639D3">
      <w:pPr>
        <w:jc w:val="center"/>
      </w:pPr>
    </w:p>
    <w:p w14:paraId="1BD776F7" w14:textId="77777777" w:rsidR="008639D3" w:rsidRDefault="008639D3" w:rsidP="008639D3">
      <w:pPr>
        <w:jc w:val="center"/>
      </w:pPr>
      <w:r w:rsidRPr="00FB742F">
        <w:rPr>
          <w:b/>
        </w:rPr>
        <w:t xml:space="preserve">Рис. </w:t>
      </w:r>
      <w:r w:rsidR="002C64EE">
        <w:rPr>
          <w:b/>
        </w:rPr>
        <w:t>8</w:t>
      </w:r>
      <w:r>
        <w:t xml:space="preserve"> Схема вза</w:t>
      </w:r>
      <w:r w:rsidR="00F9720B">
        <w:t>имосвязи узлов в дорожной карте</w:t>
      </w:r>
    </w:p>
    <w:p w14:paraId="33FBB547" w14:textId="77777777" w:rsidR="008639D3" w:rsidRDefault="008639D3" w:rsidP="008639D3">
      <w:pPr>
        <w:jc w:val="center"/>
      </w:pPr>
    </w:p>
    <w:p w14:paraId="5A662C93" w14:textId="77777777" w:rsidR="008639D3" w:rsidRPr="00287C8F" w:rsidRDefault="008639D3" w:rsidP="008639D3">
      <w:pPr>
        <w:jc w:val="both"/>
      </w:pPr>
    </w:p>
    <w:p w14:paraId="1CC8DDB2" w14:textId="77777777" w:rsidR="002D5E5D" w:rsidRDefault="009F652B" w:rsidP="008639D3">
      <w:pPr>
        <w:jc w:val="both"/>
      </w:pPr>
      <w:r>
        <w:t xml:space="preserve">   </w:t>
      </w:r>
      <w:r w:rsidR="002D5E5D">
        <w:t>В зависимости от проекта узлов и связей может быть разное количество. Это связано с особенностями НИОКР</w:t>
      </w:r>
      <w:r w:rsidR="005E5263">
        <w:t>,</w:t>
      </w:r>
      <w:r w:rsidR="002D5E5D">
        <w:t xml:space="preserve"> технологи</w:t>
      </w:r>
      <w:r w:rsidR="005E5263">
        <w:t>ей</w:t>
      </w:r>
      <w:r w:rsidR="002D5E5D">
        <w:t>, требованиям</w:t>
      </w:r>
      <w:r w:rsidR="005E5263">
        <w:t>и</w:t>
      </w:r>
      <w:r w:rsidR="002D5E5D">
        <w:t>, предъявляемым к конечным продуктам, особенностям продвижения продукции на рынке, прочим параметрам взаимодействия</w:t>
      </w:r>
      <w:r w:rsidR="00746018">
        <w:t xml:space="preserve"> участников сетевой экономики.</w:t>
      </w:r>
    </w:p>
    <w:p w14:paraId="60EDA46B" w14:textId="77777777" w:rsidR="00746018" w:rsidRDefault="00746018" w:rsidP="008639D3">
      <w:pPr>
        <w:jc w:val="both"/>
      </w:pPr>
    </w:p>
    <w:p w14:paraId="17C983E6" w14:textId="77777777" w:rsidR="00746018" w:rsidRDefault="009F652B" w:rsidP="008639D3">
      <w:pPr>
        <w:jc w:val="both"/>
      </w:pPr>
      <w:r>
        <w:t xml:space="preserve">   </w:t>
      </w:r>
      <w:r w:rsidR="00746018">
        <w:t>Каждому узлу назначается эксперт или же используется релевантная информация, описывающая часть знания, соответствующая рассматриваемой области науки/бизнеса/рынка (научного или управленческого или научного и управленческого).</w:t>
      </w:r>
    </w:p>
    <w:p w14:paraId="28D5DF08" w14:textId="77777777" w:rsidR="002D5E5D" w:rsidRDefault="002D5E5D" w:rsidP="008639D3">
      <w:pPr>
        <w:jc w:val="both"/>
      </w:pPr>
    </w:p>
    <w:p w14:paraId="2FD9EC88" w14:textId="77777777" w:rsidR="008639D3" w:rsidRDefault="008639D3" w:rsidP="008639D3">
      <w:pPr>
        <w:jc w:val="both"/>
      </w:pPr>
      <w:r>
        <w:t xml:space="preserve">  Важно, чтобы </w:t>
      </w:r>
      <w:r w:rsidR="004F4C6E">
        <w:t>эксперты</w:t>
      </w:r>
      <w:r>
        <w:t xml:space="preserve"> были включены в определение значения связи.</w:t>
      </w:r>
      <w:r w:rsidR="001C223D">
        <w:t xml:space="preserve"> В частности</w:t>
      </w:r>
      <w:r>
        <w:t xml:space="preserve">    </w:t>
      </w:r>
      <w:r w:rsidR="005E5263">
        <w:t>с</w:t>
      </w:r>
      <w:r>
        <w:t xml:space="preserve">читается, что </w:t>
      </w:r>
      <w:r w:rsidRPr="003858F7">
        <w:rPr>
          <w:u w:val="single"/>
        </w:rPr>
        <w:t>эксперты в тематике узлов</w:t>
      </w:r>
      <w:r>
        <w:t xml:space="preserve"> в наибольшей степени квалифицированы для придания значений связям, входящим и выходящим из определенной зоны ответственности</w:t>
      </w:r>
      <w:r w:rsidR="001C223D">
        <w:t xml:space="preserve"> (т.е. одного узла)</w:t>
      </w:r>
      <w:r>
        <w:t>. Опыт</w:t>
      </w:r>
      <w:r w:rsidR="008471C2">
        <w:t xml:space="preserve"> составления дорожных карт</w:t>
      </w:r>
      <w:r>
        <w:t xml:space="preserve"> показывает, что наиболее достоверные воздействия относятся к зоне </w:t>
      </w:r>
      <w:r w:rsidRPr="003858F7">
        <w:rPr>
          <w:b/>
        </w:rPr>
        <w:t>«ближайших соседей»</w:t>
      </w:r>
      <w:r>
        <w:t xml:space="preserve"> (</w:t>
      </w:r>
      <w:r w:rsidRPr="003858F7">
        <w:rPr>
          <w:i/>
          <w:u w:val="single"/>
        </w:rPr>
        <w:t>например</w:t>
      </w:r>
      <w:r>
        <w:t xml:space="preserve">, обычный узел НИ исследования дает на выходе воздействие, оказываемое на узел уже прикладных исследований, которые в свою очередь оказывают воздействие на узел этапа раннего развития) 1 → 2 → 3 на рисунке </w:t>
      </w:r>
      <w:r w:rsidR="004F4C6E">
        <w:t>8</w:t>
      </w:r>
      <w:r>
        <w:t>.</w:t>
      </w:r>
    </w:p>
    <w:p w14:paraId="5653E0D7" w14:textId="77777777" w:rsidR="008639D3" w:rsidRDefault="008639D3" w:rsidP="008639D3">
      <w:pPr>
        <w:jc w:val="both"/>
      </w:pPr>
    </w:p>
    <w:p w14:paraId="6AE5843A" w14:textId="77777777" w:rsidR="008639D3" w:rsidRDefault="008639D3" w:rsidP="008639D3">
      <w:pPr>
        <w:jc w:val="both"/>
      </w:pPr>
      <w:r>
        <w:t xml:space="preserve">   Влияние НИ на дальних соседей, таких как готовые технологические проекты, происходит по траекториям воздействия ближних соседей друг на друга и представляют их совокупность. Т.о. развитая сеть состоит из отдельных подсетей «узел-связь», каждая из которых обладает назначенными характеристиками экспертов.  </w:t>
      </w:r>
    </w:p>
    <w:p w14:paraId="020E8309" w14:textId="77777777" w:rsidR="008639D3" w:rsidRDefault="008639D3" w:rsidP="008639D3">
      <w:pPr>
        <w:jc w:val="both"/>
      </w:pPr>
    </w:p>
    <w:p w14:paraId="01C59B5C" w14:textId="77777777" w:rsidR="00F9720B" w:rsidRDefault="008639D3" w:rsidP="008639D3">
      <w:pPr>
        <w:jc w:val="both"/>
      </w:pPr>
      <w:r>
        <w:lastRenderedPageBreak/>
        <w:t xml:space="preserve">   Развитая сеть (рис. </w:t>
      </w:r>
      <w:r w:rsidR="001C223D">
        <w:t>8</w:t>
      </w:r>
      <w:r>
        <w:t xml:space="preserve"> справа) представляет собой неотъемлемую логику </w:t>
      </w:r>
      <w:r w:rsidR="005E5263">
        <w:t>составления доро</w:t>
      </w:r>
      <w:r w:rsidR="00BD509D">
        <w:t>ж</w:t>
      </w:r>
      <w:r w:rsidR="005E5263">
        <w:t>ной</w:t>
      </w:r>
      <w:r w:rsidR="00BD509D">
        <w:t xml:space="preserve"> карты</w:t>
      </w:r>
      <w:r>
        <w:t xml:space="preserve">, количественно подтвержденную значениями параметоров связей, связывающие узлы между собой по направлению к </w:t>
      </w:r>
      <w:r w:rsidRPr="00F9720B">
        <w:rPr>
          <w:b/>
        </w:rPr>
        <w:t>конечной миссии</w:t>
      </w:r>
      <w:r w:rsidR="001C223D" w:rsidRPr="001C223D">
        <w:t xml:space="preserve"> </w:t>
      </w:r>
      <w:r w:rsidR="001C223D">
        <w:t>дорожной карты</w:t>
      </w:r>
      <w:r>
        <w:t>.</w:t>
      </w:r>
      <w:r w:rsidR="001C223D">
        <w:t xml:space="preserve"> </w:t>
      </w:r>
    </w:p>
    <w:p w14:paraId="14E5B68C" w14:textId="77777777" w:rsidR="008639D3" w:rsidRDefault="00F9720B" w:rsidP="008639D3">
      <w:pPr>
        <w:jc w:val="both"/>
      </w:pPr>
      <w:r>
        <w:t xml:space="preserve">   </w:t>
      </w:r>
      <w:r w:rsidR="008639D3">
        <w:t>Результатом экспертных оценок, количественно описывающих каждый узел, является два важных набора информации, появляющихся в результате развития сети:</w:t>
      </w:r>
    </w:p>
    <w:p w14:paraId="4B98E415" w14:textId="77777777" w:rsidR="008639D3" w:rsidRDefault="008639D3" w:rsidP="008639D3">
      <w:pPr>
        <w:jc w:val="both"/>
      </w:pPr>
    </w:p>
    <w:p w14:paraId="4372D9EE" w14:textId="77777777" w:rsidR="008639D3" w:rsidRDefault="008639D3" w:rsidP="008639D3">
      <w:pPr>
        <w:pStyle w:val="a3"/>
        <w:numPr>
          <w:ilvl w:val="0"/>
          <w:numId w:val="22"/>
        </w:numPr>
        <w:jc w:val="both"/>
      </w:pPr>
      <w:r>
        <w:t>Сила взаимодействий между проектами/возможностями/требованиями и последующее определение траекторий с препятствиями и без них;</w:t>
      </w:r>
    </w:p>
    <w:p w14:paraId="281F6118" w14:textId="77777777" w:rsidR="008639D3" w:rsidRDefault="008639D3" w:rsidP="008639D3">
      <w:pPr>
        <w:pStyle w:val="a3"/>
        <w:numPr>
          <w:ilvl w:val="0"/>
          <w:numId w:val="22"/>
        </w:numPr>
        <w:jc w:val="both"/>
      </w:pPr>
      <w:r>
        <w:t>Определение НИ проектов, являющихся внешними по отношению к организации, их важность для успешного достижения организационных задач и их потенциал левериджа для организации.</w:t>
      </w:r>
    </w:p>
    <w:p w14:paraId="56DCA332" w14:textId="77777777" w:rsidR="008639D3" w:rsidRDefault="008639D3" w:rsidP="008639D3">
      <w:pPr>
        <w:pStyle w:val="a3"/>
        <w:jc w:val="both"/>
      </w:pPr>
    </w:p>
    <w:p w14:paraId="696D87F5" w14:textId="77777777" w:rsidR="008639D3" w:rsidRPr="009F2594" w:rsidRDefault="008639D3" w:rsidP="008639D3">
      <w:pPr>
        <w:jc w:val="both"/>
      </w:pPr>
      <w:r>
        <w:t xml:space="preserve">   Даже в случаях, если эксперты не м</w:t>
      </w:r>
      <w:r w:rsidR="00BD509D">
        <w:t xml:space="preserve">огут </w:t>
      </w:r>
      <w:r>
        <w:t>б</w:t>
      </w:r>
      <w:r w:rsidR="00BD509D">
        <w:t>ыть</w:t>
      </w:r>
      <w:r>
        <w:t xml:space="preserve"> определены или найдены, генерируется важная информация о недостающем знании для </w:t>
      </w:r>
      <w:r w:rsidR="00BD509D">
        <w:t>дорожной карты</w:t>
      </w:r>
      <w:r>
        <w:t xml:space="preserve"> (</w:t>
      </w:r>
      <w:r w:rsidRPr="003858F7">
        <w:rPr>
          <w:b/>
          <w:lang w:val="en-US"/>
        </w:rPr>
        <w:t>gap</w:t>
      </w:r>
      <w:r w:rsidRPr="003858F7">
        <w:rPr>
          <w:b/>
        </w:rPr>
        <w:t xml:space="preserve"> анализ</w:t>
      </w:r>
      <w:r>
        <w:t>). Развитая сеть с ее улучшенном информационном содержанием служит для продвижения коммуникаций среди всех ее участников и обеспечения основ для достоверного проведения анализа и принятия решения.</w:t>
      </w:r>
      <w:r w:rsidR="004F4C6E">
        <w:t xml:space="preserve"> </w:t>
      </w:r>
      <w:r w:rsidR="004F4C6E" w:rsidRPr="009F2594">
        <w:t>[14]</w:t>
      </w:r>
    </w:p>
    <w:p w14:paraId="2A05B732" w14:textId="77777777" w:rsidR="003E5D66" w:rsidRDefault="003E5D66" w:rsidP="003E5D66">
      <w:pPr>
        <w:jc w:val="both"/>
      </w:pPr>
    </w:p>
    <w:p w14:paraId="3851AFF0" w14:textId="77777777" w:rsidR="004F4C6E" w:rsidRPr="009F2594" w:rsidRDefault="004F4C6E" w:rsidP="008639D3">
      <w:pPr>
        <w:jc w:val="both"/>
      </w:pPr>
      <w:r w:rsidRPr="009F2594">
        <w:t xml:space="preserve">   </w:t>
      </w:r>
    </w:p>
    <w:p w14:paraId="30D75B90" w14:textId="77777777" w:rsidR="00BD509D" w:rsidRPr="00BD509D" w:rsidRDefault="00BD509D" w:rsidP="008639D3">
      <w:pPr>
        <w:jc w:val="both"/>
        <w:rPr>
          <w:b/>
          <w:sz w:val="28"/>
        </w:rPr>
      </w:pPr>
      <w:r>
        <w:rPr>
          <w:b/>
          <w:sz w:val="28"/>
        </w:rPr>
        <w:t xml:space="preserve">   </w:t>
      </w:r>
      <w:r w:rsidRPr="00BD509D">
        <w:rPr>
          <w:b/>
          <w:sz w:val="28"/>
        </w:rPr>
        <w:t xml:space="preserve">6. </w:t>
      </w:r>
      <w:r>
        <w:rPr>
          <w:b/>
          <w:sz w:val="28"/>
        </w:rPr>
        <w:t>Инновационные</w:t>
      </w:r>
      <w:r w:rsidRPr="00BD509D">
        <w:rPr>
          <w:b/>
          <w:sz w:val="28"/>
        </w:rPr>
        <w:t xml:space="preserve"> </w:t>
      </w:r>
      <w:r>
        <w:rPr>
          <w:b/>
          <w:sz w:val="28"/>
        </w:rPr>
        <w:t>применения</w:t>
      </w:r>
      <w:r w:rsidR="00A1106A">
        <w:rPr>
          <w:b/>
          <w:sz w:val="28"/>
        </w:rPr>
        <w:t xml:space="preserve"> технологических</w:t>
      </w:r>
      <w:r w:rsidRPr="00BD509D">
        <w:rPr>
          <w:b/>
          <w:sz w:val="28"/>
        </w:rPr>
        <w:t xml:space="preserve"> дорожных карт</w:t>
      </w:r>
    </w:p>
    <w:p w14:paraId="50E060D4" w14:textId="77777777" w:rsidR="00BD509D" w:rsidRDefault="009F652B" w:rsidP="008639D3">
      <w:pPr>
        <w:jc w:val="both"/>
      </w:pPr>
      <w:r>
        <w:t xml:space="preserve">   </w:t>
      </w:r>
    </w:p>
    <w:p w14:paraId="4AEF83BA" w14:textId="77777777" w:rsidR="008639D3" w:rsidRPr="00BD509D" w:rsidRDefault="00BD509D" w:rsidP="008639D3">
      <w:pPr>
        <w:jc w:val="both"/>
        <w:rPr>
          <w:b/>
        </w:rPr>
      </w:pPr>
      <w:r>
        <w:t xml:space="preserve">   </w:t>
      </w:r>
      <w:r w:rsidRPr="00BD509D">
        <w:rPr>
          <w:b/>
        </w:rPr>
        <w:t>6.1</w:t>
      </w:r>
      <w:r w:rsidR="008F0DF3">
        <w:rPr>
          <w:b/>
        </w:rPr>
        <w:t xml:space="preserve"> </w:t>
      </w:r>
      <w:r w:rsidRPr="00BD509D">
        <w:rPr>
          <w:b/>
        </w:rPr>
        <w:t>Технологические ландшафты. Новая метрика дорожной карты</w:t>
      </w:r>
    </w:p>
    <w:p w14:paraId="619D40D3" w14:textId="77777777" w:rsidR="008639D3" w:rsidRDefault="008639D3" w:rsidP="008639D3">
      <w:pPr>
        <w:jc w:val="both"/>
      </w:pPr>
    </w:p>
    <w:p w14:paraId="68CCB8B7" w14:textId="77777777" w:rsidR="008639D3" w:rsidRDefault="001C223D" w:rsidP="008639D3">
      <w:pPr>
        <w:jc w:val="both"/>
      </w:pPr>
      <w:r>
        <w:t xml:space="preserve">   </w:t>
      </w:r>
      <w:r w:rsidR="008639D3">
        <w:t xml:space="preserve">Исследовали </w:t>
      </w:r>
      <w:r w:rsidR="008639D3" w:rsidRPr="00F9720B">
        <w:rPr>
          <w:i/>
        </w:rPr>
        <w:t>Института Санта Фе</w:t>
      </w:r>
      <w:r w:rsidR="008639D3">
        <w:t xml:space="preserve"> </w:t>
      </w:r>
      <w:r w:rsidR="00153245" w:rsidRPr="00153245">
        <w:t>[15]</w:t>
      </w:r>
      <w:r w:rsidR="00153245">
        <w:t xml:space="preserve"> </w:t>
      </w:r>
      <w:r w:rsidR="008639D3">
        <w:t xml:space="preserve">предложили поистине полезную метрику, которой можно пользоваться при работе с дорожной картой. </w:t>
      </w:r>
      <w:r w:rsidR="008639D3" w:rsidRPr="00F9720B">
        <w:t>Данная метрика сочетает в себе измерение близости технологий, представленных в дорожной карте с измерением значимости технологи</w:t>
      </w:r>
      <w:r w:rsidRPr="00F9720B">
        <w:t>и</w:t>
      </w:r>
      <w:r w:rsidR="008639D3" w:rsidRPr="00F9720B">
        <w:t xml:space="preserve"> для разработчика или потребителя</w:t>
      </w:r>
      <w:r w:rsidR="008639D3">
        <w:t xml:space="preserve">. </w:t>
      </w:r>
      <w:r w:rsidR="008639D3" w:rsidRPr="00EE5DE3">
        <w:t>Высота ландшафта представляет собой меру полезности или прибыльности технологии</w:t>
      </w:r>
      <w:r w:rsidR="008639D3">
        <w:t xml:space="preserve">. Полезность может представлять собой </w:t>
      </w:r>
      <w:r w:rsidR="008639D3" w:rsidRPr="00A97FC6">
        <w:rPr>
          <w:b/>
        </w:rPr>
        <w:t>размер рынка</w:t>
      </w:r>
      <w:r w:rsidR="008639D3">
        <w:t xml:space="preserve">, </w:t>
      </w:r>
      <w:r w:rsidR="008639D3" w:rsidRPr="00A97FC6">
        <w:rPr>
          <w:b/>
        </w:rPr>
        <w:t>потенциал технологии</w:t>
      </w:r>
      <w:r w:rsidR="008639D3">
        <w:t xml:space="preserve">, </w:t>
      </w:r>
      <w:r w:rsidR="008639D3" w:rsidRPr="00A97FC6">
        <w:rPr>
          <w:b/>
        </w:rPr>
        <w:t>легкость переключения</w:t>
      </w:r>
      <w:r w:rsidR="008639D3" w:rsidRPr="00C411D2">
        <w:rPr>
          <w:i/>
        </w:rPr>
        <w:t xml:space="preserve"> </w:t>
      </w:r>
      <w:r w:rsidR="008639D3" w:rsidRPr="00A97FC6">
        <w:t>(на другие продукты)</w:t>
      </w:r>
      <w:r w:rsidR="008639D3">
        <w:t xml:space="preserve">, </w:t>
      </w:r>
      <w:r w:rsidR="008639D3" w:rsidRPr="00A97FC6">
        <w:rPr>
          <w:b/>
        </w:rPr>
        <w:t>ценность альтернативных продуктов</w:t>
      </w:r>
      <w:r w:rsidR="008639D3">
        <w:t xml:space="preserve"> или </w:t>
      </w:r>
      <w:r w:rsidR="008639D3" w:rsidRPr="00A97FC6">
        <w:rPr>
          <w:b/>
        </w:rPr>
        <w:t>технологий</w:t>
      </w:r>
      <w:r w:rsidR="008639D3">
        <w:t xml:space="preserve"> по отдельности или как отдельная «тропа» через дорожную карту и ее ландшафт. </w:t>
      </w:r>
    </w:p>
    <w:p w14:paraId="10D72B0F" w14:textId="77777777" w:rsidR="008639D3" w:rsidRDefault="008639D3" w:rsidP="008639D3">
      <w:pPr>
        <w:jc w:val="both"/>
      </w:pPr>
    </w:p>
    <w:p w14:paraId="299BAB7A" w14:textId="77777777" w:rsidR="008639D3" w:rsidRDefault="008639D3" w:rsidP="008639D3">
      <w:pPr>
        <w:jc w:val="both"/>
      </w:pPr>
    </w:p>
    <w:p w14:paraId="540E36AB" w14:textId="77777777" w:rsidR="008639D3" w:rsidRDefault="008639D3" w:rsidP="008639D3">
      <w:pPr>
        <w:jc w:val="center"/>
      </w:pPr>
      <w:r>
        <w:rPr>
          <w:noProof/>
        </w:rPr>
        <w:drawing>
          <wp:inline distT="0" distB="0" distL="0" distR="0" wp14:anchorId="3886F478" wp14:editId="2C5D6847">
            <wp:extent cx="3514476" cy="2548278"/>
            <wp:effectExtent l="19050" t="0" r="0" b="0"/>
            <wp:docPr id="16" name="Рисунок 3" descr="E:\Documents and Settings\Belozor\Рабочий стол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Belozor\Рабочий стол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89" cy="255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5425AC" w14:textId="77777777" w:rsidR="008639D3" w:rsidRDefault="008639D3" w:rsidP="008639D3">
      <w:pPr>
        <w:jc w:val="center"/>
      </w:pPr>
    </w:p>
    <w:p w14:paraId="7736125F" w14:textId="77777777" w:rsidR="008639D3" w:rsidRDefault="008639D3" w:rsidP="008639D3">
      <w:pPr>
        <w:jc w:val="center"/>
      </w:pPr>
    </w:p>
    <w:p w14:paraId="706BAD03" w14:textId="77777777" w:rsidR="008639D3" w:rsidRDefault="008639D3" w:rsidP="008639D3">
      <w:pPr>
        <w:jc w:val="center"/>
      </w:pPr>
      <w:r w:rsidRPr="00CB7805">
        <w:rPr>
          <w:b/>
        </w:rPr>
        <w:t xml:space="preserve">Рис. </w:t>
      </w:r>
      <w:r w:rsidR="001C223D">
        <w:rPr>
          <w:b/>
        </w:rPr>
        <w:t>9</w:t>
      </w:r>
      <w:r>
        <w:t xml:space="preserve"> Технологический ландшафт как метрика дорожной карты.</w:t>
      </w:r>
    </w:p>
    <w:p w14:paraId="6DD93882" w14:textId="77777777" w:rsidR="008639D3" w:rsidRDefault="008639D3" w:rsidP="008639D3">
      <w:pPr>
        <w:jc w:val="center"/>
      </w:pPr>
    </w:p>
    <w:p w14:paraId="4159CD23" w14:textId="77777777" w:rsidR="008639D3" w:rsidRDefault="008639D3" w:rsidP="008639D3">
      <w:pPr>
        <w:jc w:val="center"/>
      </w:pPr>
    </w:p>
    <w:p w14:paraId="2D1F7F93" w14:textId="77777777" w:rsidR="008639D3" w:rsidRPr="00F9720B" w:rsidRDefault="008F0DF3" w:rsidP="008639D3">
      <w:pPr>
        <w:jc w:val="both"/>
      </w:pPr>
      <w:r>
        <w:t xml:space="preserve">   </w:t>
      </w:r>
      <w:r w:rsidR="008639D3">
        <w:t xml:space="preserve">Рассмотрим рисунок </w:t>
      </w:r>
      <w:r w:rsidR="001C223D">
        <w:t>9</w:t>
      </w:r>
      <w:r w:rsidR="008639D3">
        <w:t>. На нем изображена</w:t>
      </w:r>
      <w:r w:rsidR="00F9720B">
        <w:t xml:space="preserve"> технологическая</w:t>
      </w:r>
      <w:r w:rsidR="008639D3">
        <w:t xml:space="preserve"> дорожная карта и соответствующей ей технологический ландшафт. Значимость технологии </w:t>
      </w:r>
      <w:r w:rsidR="008639D3" w:rsidRPr="00EE5DE3">
        <w:rPr>
          <w:b/>
          <w:lang w:val="en-US"/>
        </w:rPr>
        <w:t>T</w:t>
      </w:r>
      <w:r w:rsidR="008639D3" w:rsidRPr="00EE5DE3">
        <w:rPr>
          <w:b/>
        </w:rPr>
        <w:t>2</w:t>
      </w:r>
      <w:r w:rsidR="008639D3" w:rsidRPr="006854F3">
        <w:t xml:space="preserve"> </w:t>
      </w:r>
      <w:r w:rsidR="008639D3">
        <w:t xml:space="preserve">выражается высотой холма </w:t>
      </w:r>
      <w:r w:rsidR="008639D3" w:rsidRPr="00EE5DE3">
        <w:rPr>
          <w:b/>
          <w:lang w:val="en-US"/>
        </w:rPr>
        <w:t>A</w:t>
      </w:r>
      <w:r w:rsidR="008639D3" w:rsidRPr="006854F3">
        <w:t xml:space="preserve">. </w:t>
      </w:r>
      <w:r w:rsidR="008639D3">
        <w:t xml:space="preserve">Она не так привлекательна как технологии </w:t>
      </w:r>
      <w:r w:rsidR="008639D3" w:rsidRPr="00EE5DE3">
        <w:rPr>
          <w:b/>
          <w:lang w:val="en-US"/>
        </w:rPr>
        <w:t>T</w:t>
      </w:r>
      <w:r w:rsidR="008639D3" w:rsidRPr="00EE5DE3">
        <w:rPr>
          <w:b/>
        </w:rPr>
        <w:t>3</w:t>
      </w:r>
      <w:r w:rsidR="008639D3" w:rsidRPr="006854F3">
        <w:t xml:space="preserve"> </w:t>
      </w:r>
      <w:r w:rsidR="008639D3">
        <w:t xml:space="preserve">и </w:t>
      </w:r>
      <w:r w:rsidR="008639D3" w:rsidRPr="00EE5DE3">
        <w:rPr>
          <w:b/>
          <w:lang w:val="en-US"/>
        </w:rPr>
        <w:t>T</w:t>
      </w:r>
      <w:r w:rsidR="008639D3" w:rsidRPr="00EE5DE3">
        <w:rPr>
          <w:b/>
        </w:rPr>
        <w:t>4</w:t>
      </w:r>
      <w:r w:rsidRPr="00F9720B">
        <w:t>,</w:t>
      </w:r>
      <w:r w:rsidR="008639D3" w:rsidRPr="006854F3">
        <w:t xml:space="preserve"> </w:t>
      </w:r>
      <w:r>
        <w:t>п</w:t>
      </w:r>
      <w:r w:rsidR="008639D3">
        <w:t xml:space="preserve">редставленные соответствующими холмами </w:t>
      </w:r>
      <w:r w:rsidR="008639D3" w:rsidRPr="00EE5DE3">
        <w:rPr>
          <w:b/>
          <w:lang w:val="en-US"/>
        </w:rPr>
        <w:t>B</w:t>
      </w:r>
      <w:r w:rsidR="008639D3" w:rsidRPr="006854F3">
        <w:t xml:space="preserve"> </w:t>
      </w:r>
      <w:r w:rsidR="008639D3">
        <w:t xml:space="preserve">и </w:t>
      </w:r>
      <w:r w:rsidR="008639D3" w:rsidRPr="00EE5DE3">
        <w:rPr>
          <w:b/>
          <w:lang w:val="en-US"/>
        </w:rPr>
        <w:t>C</w:t>
      </w:r>
      <w:r w:rsidR="008639D3" w:rsidRPr="006854F3">
        <w:t xml:space="preserve">. </w:t>
      </w:r>
      <w:r w:rsidR="008639D3">
        <w:t>Однако</w:t>
      </w:r>
      <w:r w:rsidR="001C223D">
        <w:t>,</w:t>
      </w:r>
      <w:r w:rsidR="008639D3">
        <w:t xml:space="preserve"> и это является важным, технологическая последовательность </w:t>
      </w:r>
      <w:r w:rsidR="008639D3" w:rsidRPr="00EE5DE3">
        <w:rPr>
          <w:b/>
          <w:lang w:val="en-US"/>
        </w:rPr>
        <w:t>T</w:t>
      </w:r>
      <w:r w:rsidR="008639D3" w:rsidRPr="00EE5DE3">
        <w:rPr>
          <w:b/>
        </w:rPr>
        <w:t>1-</w:t>
      </w:r>
      <w:r w:rsidR="008639D3" w:rsidRPr="00EE5DE3">
        <w:rPr>
          <w:b/>
          <w:lang w:val="en-US"/>
        </w:rPr>
        <w:t>T</w:t>
      </w:r>
      <w:r w:rsidR="008639D3" w:rsidRPr="00EE5DE3">
        <w:rPr>
          <w:b/>
        </w:rPr>
        <w:t>2</w:t>
      </w:r>
      <w:r w:rsidR="008639D3" w:rsidRPr="006854F3">
        <w:t xml:space="preserve"> </w:t>
      </w:r>
      <w:r w:rsidR="008639D3">
        <w:t xml:space="preserve">разделена глубокой равниной от технологий </w:t>
      </w:r>
      <w:r w:rsidR="008639D3" w:rsidRPr="00EE5DE3">
        <w:rPr>
          <w:b/>
          <w:lang w:val="en-US"/>
        </w:rPr>
        <w:t>T</w:t>
      </w:r>
      <w:r w:rsidR="008639D3" w:rsidRPr="00EE5DE3">
        <w:rPr>
          <w:b/>
        </w:rPr>
        <w:t>3</w:t>
      </w:r>
      <w:r w:rsidR="008639D3" w:rsidRPr="00BB4D71">
        <w:t xml:space="preserve"> </w:t>
      </w:r>
      <w:r w:rsidR="008639D3">
        <w:t xml:space="preserve">и </w:t>
      </w:r>
      <w:r w:rsidR="008639D3" w:rsidRPr="00EE5DE3">
        <w:rPr>
          <w:b/>
          <w:lang w:val="en-US"/>
        </w:rPr>
        <w:t>T</w:t>
      </w:r>
      <w:r w:rsidR="008639D3" w:rsidRPr="00EE5DE3">
        <w:rPr>
          <w:b/>
        </w:rPr>
        <w:t>4</w:t>
      </w:r>
      <w:r w:rsidR="008639D3" w:rsidRPr="00BB4D71">
        <w:t xml:space="preserve">. </w:t>
      </w:r>
      <w:r w:rsidR="008639D3">
        <w:t xml:space="preserve">Данная </w:t>
      </w:r>
      <w:r w:rsidR="008639D3" w:rsidRPr="00F9720B">
        <w:t>расчлененность в ландшафте указывает на высокую затратность перехода от технологий</w:t>
      </w:r>
      <w:r w:rsidR="008639D3">
        <w:t xml:space="preserve"> </w:t>
      </w:r>
      <w:r w:rsidR="008639D3" w:rsidRPr="00EE5DE3">
        <w:rPr>
          <w:b/>
          <w:lang w:val="en-US"/>
        </w:rPr>
        <w:t>T</w:t>
      </w:r>
      <w:r w:rsidR="008639D3" w:rsidRPr="00EE5DE3">
        <w:rPr>
          <w:b/>
        </w:rPr>
        <w:t>1-</w:t>
      </w:r>
      <w:r w:rsidR="008639D3" w:rsidRPr="00EE5DE3">
        <w:rPr>
          <w:b/>
          <w:lang w:val="en-US"/>
        </w:rPr>
        <w:t>T</w:t>
      </w:r>
      <w:r w:rsidR="008639D3" w:rsidRPr="00EE5DE3">
        <w:rPr>
          <w:b/>
        </w:rPr>
        <w:t>2</w:t>
      </w:r>
      <w:r w:rsidR="008639D3" w:rsidRPr="00BB4D71">
        <w:t xml:space="preserve"> </w:t>
      </w:r>
      <w:r w:rsidR="008639D3">
        <w:t xml:space="preserve">к технологиям </w:t>
      </w:r>
      <w:r w:rsidR="008639D3" w:rsidRPr="00EE5DE3">
        <w:rPr>
          <w:b/>
          <w:lang w:val="en-US"/>
        </w:rPr>
        <w:t>T</w:t>
      </w:r>
      <w:r w:rsidR="008639D3" w:rsidRPr="00EE5DE3">
        <w:rPr>
          <w:b/>
        </w:rPr>
        <w:t>3-</w:t>
      </w:r>
      <w:r w:rsidR="008639D3" w:rsidRPr="00EE5DE3">
        <w:rPr>
          <w:b/>
          <w:lang w:val="en-US"/>
        </w:rPr>
        <w:t>T</w:t>
      </w:r>
      <w:r w:rsidR="008639D3" w:rsidRPr="00EE5DE3">
        <w:rPr>
          <w:b/>
        </w:rPr>
        <w:t>4</w:t>
      </w:r>
      <w:r w:rsidR="008639D3" w:rsidRPr="00BB4D71">
        <w:t xml:space="preserve">. </w:t>
      </w:r>
      <w:r w:rsidR="008639D3" w:rsidRPr="00F9720B">
        <w:t xml:space="preserve">Это позволяет оценить риск покупателя при переключении продуктовых линий, а также потенциальные затраты провайдера технологий при смене ключевых компетенций. </w:t>
      </w:r>
    </w:p>
    <w:p w14:paraId="2C6DE54C" w14:textId="77777777" w:rsidR="008639D3" w:rsidRDefault="008639D3" w:rsidP="008639D3">
      <w:pPr>
        <w:jc w:val="both"/>
      </w:pPr>
    </w:p>
    <w:p w14:paraId="0F02659C" w14:textId="77777777" w:rsidR="008639D3" w:rsidRDefault="008F0DF3" w:rsidP="008639D3">
      <w:pPr>
        <w:jc w:val="both"/>
      </w:pPr>
      <w:r>
        <w:t xml:space="preserve">   </w:t>
      </w:r>
      <w:r w:rsidR="008639D3">
        <w:t>Ландшафты с пиками и глубокими равнинами способны предоставить большие возможности, при условии, что покупатели «выбирают» пики связанные как с продуктами компании, так и с рисками, поскольку это сократит затраты при возможном переключении на другие продукты.</w:t>
      </w:r>
    </w:p>
    <w:p w14:paraId="6A00D2B5" w14:textId="77777777" w:rsidR="008639D3" w:rsidRDefault="008639D3" w:rsidP="008639D3">
      <w:pPr>
        <w:jc w:val="both"/>
      </w:pPr>
    </w:p>
    <w:p w14:paraId="3CA05D12" w14:textId="77777777" w:rsidR="008639D3" w:rsidRDefault="008F0DF3" w:rsidP="008639D3">
      <w:pPr>
        <w:jc w:val="both"/>
      </w:pPr>
      <w:r w:rsidRPr="008F0DF3">
        <w:t xml:space="preserve">   </w:t>
      </w:r>
      <w:r w:rsidR="008639D3" w:rsidRPr="00F9720B">
        <w:rPr>
          <w:b/>
        </w:rPr>
        <w:t xml:space="preserve">Стандартизация </w:t>
      </w:r>
      <w:r w:rsidR="008639D3" w:rsidRPr="00F9720B">
        <w:t>обычно сглаживает ландшафт</w:t>
      </w:r>
      <w:r w:rsidR="008639D3">
        <w:t>, понижая цену и риски, при этом снижается и прибыльность технологии.</w:t>
      </w:r>
      <w:r w:rsidR="008639D3" w:rsidRPr="006854F3">
        <w:t xml:space="preserve"> </w:t>
      </w:r>
    </w:p>
    <w:p w14:paraId="6F1F43EB" w14:textId="77777777" w:rsidR="008639D3" w:rsidRDefault="008639D3" w:rsidP="008639D3">
      <w:pPr>
        <w:jc w:val="both"/>
      </w:pPr>
    </w:p>
    <w:p w14:paraId="1D7D7A0C" w14:textId="77777777" w:rsidR="008639D3" w:rsidRPr="00FD2A4B" w:rsidRDefault="008F0DF3" w:rsidP="008639D3">
      <w:pPr>
        <w:jc w:val="both"/>
      </w:pPr>
      <w:r>
        <w:t xml:space="preserve">   </w:t>
      </w:r>
      <w:r w:rsidR="008639D3">
        <w:t xml:space="preserve">Ландшафты являются гибким инструментом, поскольку они позволяют видеть где конкретно находится пользователь дорожной карты. </w:t>
      </w:r>
      <w:r w:rsidR="008639D3" w:rsidRPr="00F9720B">
        <w:rPr>
          <w:i/>
          <w:u w:val="single"/>
        </w:rPr>
        <w:t>Например</w:t>
      </w:r>
      <w:r w:rsidR="008639D3">
        <w:t xml:space="preserve">, если покупатель технологии находится в </w:t>
      </w:r>
      <w:r w:rsidR="008639D3" w:rsidRPr="00030150">
        <w:rPr>
          <w:b/>
          <w:lang w:val="en-US"/>
        </w:rPr>
        <w:t>O</w:t>
      </w:r>
      <w:r w:rsidR="008639D3" w:rsidRPr="00FD2A4B">
        <w:t xml:space="preserve"> </w:t>
      </w:r>
      <w:r w:rsidR="008639D3">
        <w:t xml:space="preserve">и использует технологию </w:t>
      </w:r>
      <w:r w:rsidR="008639D3" w:rsidRPr="00030150">
        <w:rPr>
          <w:b/>
          <w:lang w:val="en-US"/>
        </w:rPr>
        <w:t>T</w:t>
      </w:r>
      <w:r w:rsidR="008639D3" w:rsidRPr="00030150">
        <w:rPr>
          <w:b/>
        </w:rPr>
        <w:t>1</w:t>
      </w:r>
      <w:r w:rsidR="008639D3">
        <w:t>,</w:t>
      </w:r>
      <w:r w:rsidR="008639D3" w:rsidRPr="00FD2A4B">
        <w:t xml:space="preserve"> </w:t>
      </w:r>
      <w:r w:rsidR="008639D3">
        <w:t xml:space="preserve">то обладая ограниченностью ресурсов, он будет искать замену технологии в </w:t>
      </w:r>
      <w:r w:rsidR="008639D3" w:rsidRPr="00030150">
        <w:rPr>
          <w:b/>
          <w:lang w:val="en-US"/>
        </w:rPr>
        <w:t>T</w:t>
      </w:r>
      <w:r w:rsidR="008639D3" w:rsidRPr="00030150">
        <w:rPr>
          <w:b/>
        </w:rPr>
        <w:t>2</w:t>
      </w:r>
      <w:r w:rsidR="008639D3" w:rsidRPr="00FD2A4B">
        <w:t xml:space="preserve"> (</w:t>
      </w:r>
      <w:r>
        <w:t xml:space="preserve">серый </w:t>
      </w:r>
      <w:r w:rsidR="008639D3">
        <w:t xml:space="preserve">прямоугольник на рис. </w:t>
      </w:r>
      <w:r w:rsidR="001C223D">
        <w:t>9</w:t>
      </w:r>
      <w:r w:rsidR="008639D3" w:rsidRPr="00FD2A4B">
        <w:t>)</w:t>
      </w:r>
      <w:r w:rsidR="008639D3">
        <w:t xml:space="preserve">. Более углубленный поиск до </w:t>
      </w:r>
      <w:r w:rsidR="008639D3" w:rsidRPr="00030150">
        <w:rPr>
          <w:b/>
          <w:lang w:val="en-US"/>
        </w:rPr>
        <w:t>T</w:t>
      </w:r>
      <w:r w:rsidR="008639D3" w:rsidRPr="00030150">
        <w:rPr>
          <w:b/>
        </w:rPr>
        <w:t>3</w:t>
      </w:r>
      <w:r w:rsidR="008639D3" w:rsidRPr="00FD2A4B">
        <w:t xml:space="preserve"> </w:t>
      </w:r>
      <w:r w:rsidR="008639D3">
        <w:t xml:space="preserve">и </w:t>
      </w:r>
      <w:r w:rsidR="008639D3" w:rsidRPr="00030150">
        <w:rPr>
          <w:b/>
          <w:lang w:val="en-US"/>
        </w:rPr>
        <w:t>T</w:t>
      </w:r>
      <w:r w:rsidR="008639D3" w:rsidRPr="00030150">
        <w:rPr>
          <w:b/>
        </w:rPr>
        <w:t>4</w:t>
      </w:r>
      <w:r w:rsidR="008639D3" w:rsidRPr="00FD2A4B">
        <w:t xml:space="preserve"> </w:t>
      </w:r>
      <w:r w:rsidR="008639D3">
        <w:t xml:space="preserve">займет у фирмы больше ресурсов, чтобы раскрыть технологии </w:t>
      </w:r>
      <w:r w:rsidR="008639D3" w:rsidRPr="00030150">
        <w:rPr>
          <w:b/>
          <w:lang w:val="en-US"/>
        </w:rPr>
        <w:t>T</w:t>
      </w:r>
      <w:r w:rsidR="008639D3" w:rsidRPr="00030150">
        <w:rPr>
          <w:b/>
        </w:rPr>
        <w:t>3</w:t>
      </w:r>
      <w:r w:rsidR="008639D3" w:rsidRPr="00FD2A4B">
        <w:t xml:space="preserve"> </w:t>
      </w:r>
      <w:r w:rsidR="008639D3">
        <w:t xml:space="preserve">и </w:t>
      </w:r>
      <w:r w:rsidR="008639D3" w:rsidRPr="00030150">
        <w:rPr>
          <w:b/>
          <w:lang w:val="en-US"/>
        </w:rPr>
        <w:t>T</w:t>
      </w:r>
      <w:r w:rsidR="008639D3" w:rsidRPr="00030150">
        <w:rPr>
          <w:b/>
        </w:rPr>
        <w:t>4</w:t>
      </w:r>
      <w:r w:rsidR="008639D3">
        <w:t xml:space="preserve"> (пунктирный прямоугольник)</w:t>
      </w:r>
      <w:r w:rsidR="008639D3" w:rsidRPr="00FD2A4B">
        <w:t>.</w:t>
      </w:r>
    </w:p>
    <w:p w14:paraId="71BFD295" w14:textId="77777777" w:rsidR="008639D3" w:rsidRPr="00FD2A4B" w:rsidRDefault="008639D3" w:rsidP="008639D3">
      <w:pPr>
        <w:jc w:val="both"/>
      </w:pPr>
    </w:p>
    <w:p w14:paraId="66FE8F1E" w14:textId="77777777" w:rsidR="008639D3" w:rsidRPr="00F44B7D" w:rsidRDefault="008F0DF3" w:rsidP="008639D3">
      <w:pPr>
        <w:jc w:val="both"/>
      </w:pPr>
      <w:r w:rsidRPr="008F0DF3">
        <w:rPr>
          <w:i/>
        </w:rPr>
        <w:t xml:space="preserve">   </w:t>
      </w:r>
      <w:r w:rsidR="00F9720B" w:rsidRPr="00F9720B">
        <w:t>Если</w:t>
      </w:r>
      <w:r w:rsidR="008639D3">
        <w:t xml:space="preserve"> </w:t>
      </w:r>
      <w:r w:rsidR="008639D3" w:rsidRPr="00030150">
        <w:rPr>
          <w:b/>
          <w:lang w:val="en-US"/>
        </w:rPr>
        <w:t>T</w:t>
      </w:r>
      <w:r w:rsidR="008639D3" w:rsidRPr="00030150">
        <w:rPr>
          <w:b/>
        </w:rPr>
        <w:t>1-</w:t>
      </w:r>
      <w:r w:rsidR="008639D3" w:rsidRPr="00030150">
        <w:rPr>
          <w:b/>
          <w:lang w:val="en-US"/>
        </w:rPr>
        <w:t>T</w:t>
      </w:r>
      <w:r w:rsidR="008639D3" w:rsidRPr="00030150">
        <w:rPr>
          <w:b/>
        </w:rPr>
        <w:t>2</w:t>
      </w:r>
      <w:r w:rsidR="008639D3">
        <w:t xml:space="preserve"> это технологии </w:t>
      </w:r>
      <w:r w:rsidR="008639D3" w:rsidRPr="00030150">
        <w:rPr>
          <w:b/>
          <w:lang w:val="en-US"/>
        </w:rPr>
        <w:t>Windows</w:t>
      </w:r>
      <w:r w:rsidR="008639D3" w:rsidRPr="00BB035F">
        <w:t xml:space="preserve">, </w:t>
      </w:r>
      <w:r w:rsidR="008639D3">
        <w:t xml:space="preserve">а </w:t>
      </w:r>
      <w:r w:rsidR="008639D3" w:rsidRPr="00030150">
        <w:rPr>
          <w:b/>
          <w:lang w:val="en-US"/>
        </w:rPr>
        <w:t>T</w:t>
      </w:r>
      <w:r w:rsidR="008639D3" w:rsidRPr="00030150">
        <w:rPr>
          <w:b/>
        </w:rPr>
        <w:t>3-</w:t>
      </w:r>
      <w:r w:rsidR="008639D3" w:rsidRPr="00030150">
        <w:rPr>
          <w:b/>
          <w:lang w:val="en-US"/>
        </w:rPr>
        <w:t>T</w:t>
      </w:r>
      <w:r w:rsidR="008639D3" w:rsidRPr="00030150">
        <w:rPr>
          <w:b/>
        </w:rPr>
        <w:t>4</w:t>
      </w:r>
      <w:r w:rsidR="008639D3">
        <w:t xml:space="preserve"> это технологии </w:t>
      </w:r>
      <w:r w:rsidR="008639D3" w:rsidRPr="00030150">
        <w:rPr>
          <w:b/>
          <w:lang w:val="en-US"/>
        </w:rPr>
        <w:t>Linux</w:t>
      </w:r>
      <w:r w:rsidR="00F9720B">
        <w:t>, то</w:t>
      </w:r>
      <w:r w:rsidR="008639D3">
        <w:t xml:space="preserve"> </w:t>
      </w:r>
      <w:r w:rsidR="00F9720B">
        <w:t>д</w:t>
      </w:r>
      <w:r w:rsidR="008639D3">
        <w:t>анная метрика предоставляет возможность измерения возможностей фирмы с точки зрения инноваций и технологий вне ее.</w:t>
      </w:r>
      <w:r w:rsidR="00F44B7D" w:rsidRPr="00F44B7D">
        <w:t xml:space="preserve"> </w:t>
      </w:r>
      <w:r w:rsidR="00F44B7D">
        <w:t>Так</w:t>
      </w:r>
      <w:r w:rsidR="00F9720B">
        <w:t>,</w:t>
      </w:r>
      <w:r w:rsidR="00F44B7D">
        <w:t xml:space="preserve"> маленьким фирмам предпочтительнее использовать бесплатные продукты </w:t>
      </w:r>
      <w:r w:rsidR="00F44B7D" w:rsidRPr="00F9720B">
        <w:rPr>
          <w:i/>
          <w:lang w:val="en-US"/>
        </w:rPr>
        <w:t>Linux</w:t>
      </w:r>
      <w:r w:rsidR="00F44B7D" w:rsidRPr="00F44B7D">
        <w:t xml:space="preserve">, </w:t>
      </w:r>
      <w:r w:rsidR="00F44B7D">
        <w:t xml:space="preserve">а более зрелым и крупным бизнесам – продукты </w:t>
      </w:r>
      <w:r w:rsidR="00F44B7D" w:rsidRPr="00F9720B">
        <w:rPr>
          <w:i/>
          <w:lang w:val="en-US"/>
        </w:rPr>
        <w:t>Windows</w:t>
      </w:r>
      <w:r w:rsidR="00F44B7D" w:rsidRPr="00F44B7D">
        <w:t>.</w:t>
      </w:r>
    </w:p>
    <w:p w14:paraId="4EC56ECE" w14:textId="77777777" w:rsidR="008639D3" w:rsidRDefault="008639D3" w:rsidP="008639D3">
      <w:pPr>
        <w:jc w:val="both"/>
      </w:pPr>
    </w:p>
    <w:p w14:paraId="0738A6D0" w14:textId="77777777" w:rsidR="008639D3" w:rsidRDefault="008F0DF3" w:rsidP="008639D3">
      <w:pPr>
        <w:jc w:val="both"/>
      </w:pPr>
      <w:r>
        <w:t xml:space="preserve">   </w:t>
      </w:r>
      <w:r w:rsidR="008639D3">
        <w:t xml:space="preserve">Также могут </w:t>
      </w:r>
      <w:r w:rsidR="00F9720B">
        <w:t>существовать и</w:t>
      </w:r>
      <w:r w:rsidR="008639D3">
        <w:t xml:space="preserve"> дополнительные ландшафты на уровне продуктов или рынков. Ландшафты могут пересекаться друг с другом. Следует понимать, что </w:t>
      </w:r>
      <w:r w:rsidR="008639D3" w:rsidRPr="00F9720B">
        <w:t>технологический уровень для одних фирм может являться продуктовым уровнем для других фирм</w:t>
      </w:r>
      <w:r w:rsidR="008639D3">
        <w:t>.</w:t>
      </w:r>
    </w:p>
    <w:p w14:paraId="2364221A" w14:textId="77777777" w:rsidR="008639D3" w:rsidRDefault="008639D3" w:rsidP="008639D3">
      <w:pPr>
        <w:jc w:val="both"/>
      </w:pPr>
    </w:p>
    <w:p w14:paraId="537CFD2F" w14:textId="77777777" w:rsidR="008639D3" w:rsidRPr="009F2594" w:rsidRDefault="008F0DF3" w:rsidP="008639D3">
      <w:pPr>
        <w:jc w:val="both"/>
      </w:pPr>
      <w:r>
        <w:t xml:space="preserve">   </w:t>
      </w:r>
      <w:r w:rsidR="008639D3">
        <w:t>Дорожная карта с одними и теми же элементами способна генерировать различные ландшафты для различных компаний. Сложные технологические ландшафты, генерирующие ландшафт</w:t>
      </w:r>
      <w:r w:rsidR="00F9720B">
        <w:t xml:space="preserve"> целой карты</w:t>
      </w:r>
      <w:r w:rsidR="008639D3">
        <w:t xml:space="preserve"> способны отражать общую рыночную ситуацию</w:t>
      </w:r>
      <w:r w:rsidR="00F44B7D" w:rsidRPr="00F44B7D">
        <w:t xml:space="preserve"> [2]</w:t>
      </w:r>
      <w:r w:rsidR="00F44B7D" w:rsidRPr="009F2594">
        <w:t>.</w:t>
      </w:r>
    </w:p>
    <w:p w14:paraId="7D09E7AF" w14:textId="77777777" w:rsidR="008F0DF3" w:rsidRDefault="008F0DF3" w:rsidP="003E5D66">
      <w:pPr>
        <w:jc w:val="both"/>
      </w:pPr>
    </w:p>
    <w:p w14:paraId="000A2F32" w14:textId="77777777" w:rsidR="00F9720B" w:rsidRDefault="00F9720B" w:rsidP="003E5D66">
      <w:pPr>
        <w:jc w:val="both"/>
      </w:pPr>
    </w:p>
    <w:p w14:paraId="21C14624" w14:textId="77777777" w:rsidR="00F44B7D" w:rsidRPr="008F0DF3" w:rsidRDefault="008F0DF3" w:rsidP="003E5D66">
      <w:pPr>
        <w:jc w:val="both"/>
        <w:rPr>
          <w:b/>
        </w:rPr>
      </w:pPr>
      <w:r>
        <w:rPr>
          <w:b/>
        </w:rPr>
        <w:t xml:space="preserve">   </w:t>
      </w:r>
      <w:r w:rsidRPr="008F0DF3">
        <w:rPr>
          <w:b/>
        </w:rPr>
        <w:t xml:space="preserve">6.2 Виртуальные инновации </w:t>
      </w:r>
    </w:p>
    <w:p w14:paraId="0EAC96AB" w14:textId="77777777" w:rsidR="00F44B7D" w:rsidRPr="009F2594" w:rsidRDefault="00F44B7D" w:rsidP="003E5D66">
      <w:pPr>
        <w:jc w:val="both"/>
      </w:pPr>
    </w:p>
    <w:p w14:paraId="0E1CD918" w14:textId="77777777" w:rsidR="003E5D66" w:rsidRPr="008639D3" w:rsidRDefault="008F0DF3" w:rsidP="003E5D66">
      <w:pPr>
        <w:jc w:val="both"/>
      </w:pPr>
      <w:r>
        <w:t xml:space="preserve">   </w:t>
      </w:r>
      <w:r w:rsidR="003E5D66" w:rsidRPr="008639D3">
        <w:t xml:space="preserve">Виртуальные инновации призваны создавать инновации без создания физических прототипов и образцов. </w:t>
      </w:r>
      <w:r w:rsidR="003E5D66" w:rsidRPr="008A1DCE">
        <w:t>Постепенно все в большей степени модели и симуляторы заменяют «физические» прототипы</w:t>
      </w:r>
      <w:r w:rsidR="003E5D66" w:rsidRPr="008639D3">
        <w:t xml:space="preserve">. Тенденция визуализации порождает стремление визуализировать и саму инновацию. </w:t>
      </w:r>
    </w:p>
    <w:p w14:paraId="03C11F53" w14:textId="77777777" w:rsidR="003E5D66" w:rsidRPr="008639D3" w:rsidRDefault="003E5D66" w:rsidP="003E5D66">
      <w:pPr>
        <w:jc w:val="both"/>
      </w:pPr>
    </w:p>
    <w:p w14:paraId="22DB7012" w14:textId="77777777" w:rsidR="003E5D66" w:rsidRPr="008639D3" w:rsidRDefault="00BC7EE7" w:rsidP="003E5D66">
      <w:pPr>
        <w:jc w:val="both"/>
      </w:pPr>
      <w:r w:rsidRPr="00BC7EE7">
        <w:t xml:space="preserve">   </w:t>
      </w:r>
      <w:r w:rsidR="003E5D66" w:rsidRPr="008A1DCE">
        <w:t>Дорожные карты важны для виртуальной инновации, т.к. они определяют и поддерживают связанность всех элементов системы и способны поддержать зарождающиеся технологии и рынки</w:t>
      </w:r>
      <w:r w:rsidR="003E5D66" w:rsidRPr="008639D3">
        <w:t>.</w:t>
      </w:r>
    </w:p>
    <w:p w14:paraId="57672FDD" w14:textId="77777777" w:rsidR="003E5D66" w:rsidRPr="008639D3" w:rsidRDefault="003E5D66" w:rsidP="003E5D66">
      <w:pPr>
        <w:jc w:val="both"/>
      </w:pPr>
    </w:p>
    <w:p w14:paraId="2CA41C82" w14:textId="77777777" w:rsidR="003E5D66" w:rsidRPr="008639D3" w:rsidRDefault="003E5D66" w:rsidP="003E5D66">
      <w:pPr>
        <w:jc w:val="both"/>
      </w:pPr>
    </w:p>
    <w:p w14:paraId="2EE67E4B" w14:textId="77777777" w:rsidR="003E5D66" w:rsidRPr="008639D3" w:rsidRDefault="003E5D66" w:rsidP="003E5D66">
      <w:pPr>
        <w:jc w:val="center"/>
      </w:pPr>
      <w:r w:rsidRPr="008639D3">
        <w:rPr>
          <w:noProof/>
        </w:rPr>
        <w:drawing>
          <wp:inline distT="0" distB="0" distL="0" distR="0" wp14:anchorId="1676269D" wp14:editId="4DB41F10">
            <wp:extent cx="3670448" cy="2532611"/>
            <wp:effectExtent l="19050" t="0" r="6202" b="0"/>
            <wp:docPr id="3" name="Рисунок 3" descr="E:\Documents and Settings\Belozor\Рабочий стол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Belozor\Рабочий стол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80" cy="253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7DFA2" w14:textId="77777777" w:rsidR="003E5D66" w:rsidRPr="008639D3" w:rsidRDefault="003E5D66" w:rsidP="003E5D66">
      <w:pPr>
        <w:jc w:val="center"/>
      </w:pPr>
    </w:p>
    <w:p w14:paraId="069B2245" w14:textId="77777777" w:rsidR="003E5D66" w:rsidRPr="008639D3" w:rsidRDefault="003E5D66" w:rsidP="003E5D66">
      <w:pPr>
        <w:jc w:val="center"/>
      </w:pPr>
      <w:r w:rsidRPr="008639D3">
        <w:rPr>
          <w:b/>
        </w:rPr>
        <w:t xml:space="preserve">Рис. </w:t>
      </w:r>
      <w:r w:rsidR="001C223D">
        <w:rPr>
          <w:b/>
        </w:rPr>
        <w:t>10</w:t>
      </w:r>
      <w:r w:rsidRPr="008639D3">
        <w:t xml:space="preserve"> Виртуальные инновации</w:t>
      </w:r>
    </w:p>
    <w:p w14:paraId="087E716F" w14:textId="77777777" w:rsidR="003E5D66" w:rsidRPr="008639D3" w:rsidRDefault="003E5D66" w:rsidP="003E5D66">
      <w:pPr>
        <w:jc w:val="center"/>
      </w:pPr>
    </w:p>
    <w:p w14:paraId="75D263EC" w14:textId="77777777" w:rsidR="003E5D66" w:rsidRPr="008639D3" w:rsidRDefault="003E5D66" w:rsidP="003E5D66">
      <w:pPr>
        <w:jc w:val="center"/>
      </w:pPr>
    </w:p>
    <w:p w14:paraId="23504235" w14:textId="77777777" w:rsidR="003E5D66" w:rsidRPr="008639D3" w:rsidRDefault="00BC7EE7" w:rsidP="003E5D66">
      <w:pPr>
        <w:jc w:val="both"/>
      </w:pPr>
      <w:r w:rsidRPr="00BC7EE7">
        <w:rPr>
          <w:i/>
        </w:rPr>
        <w:t xml:space="preserve">   </w:t>
      </w:r>
      <w:r w:rsidR="003E5D66" w:rsidRPr="008639D3">
        <w:rPr>
          <w:i/>
          <w:u w:val="single"/>
        </w:rPr>
        <w:t>Пример</w:t>
      </w:r>
      <w:r w:rsidR="003E5D66" w:rsidRPr="008A1DCE">
        <w:rPr>
          <w:i/>
        </w:rPr>
        <w:t>:</w:t>
      </w:r>
      <w:r w:rsidR="003E5D66" w:rsidRPr="008639D3">
        <w:t xml:space="preserve"> не факт, что продукт </w:t>
      </w:r>
      <w:r w:rsidR="003E5D66" w:rsidRPr="008639D3">
        <w:rPr>
          <w:b/>
          <w:lang w:val="en-US"/>
        </w:rPr>
        <w:t>P</w:t>
      </w:r>
      <w:r w:rsidR="003E5D66" w:rsidRPr="008639D3">
        <w:rPr>
          <w:b/>
        </w:rPr>
        <w:t>7</w:t>
      </w:r>
      <w:r w:rsidR="003E5D66" w:rsidRPr="008639D3">
        <w:t xml:space="preserve"> основан на продуктах </w:t>
      </w:r>
      <w:r w:rsidR="003E5D66" w:rsidRPr="008639D3">
        <w:rPr>
          <w:b/>
          <w:lang w:val="en-US"/>
        </w:rPr>
        <w:t>P</w:t>
      </w:r>
      <w:r w:rsidR="003E5D66" w:rsidRPr="008639D3">
        <w:rPr>
          <w:b/>
        </w:rPr>
        <w:t>3</w:t>
      </w:r>
      <w:r w:rsidR="003E5D66" w:rsidRPr="008639D3">
        <w:t xml:space="preserve"> и </w:t>
      </w:r>
      <w:r w:rsidR="003E5D66" w:rsidRPr="008639D3">
        <w:rPr>
          <w:b/>
          <w:lang w:val="en-US"/>
        </w:rPr>
        <w:t>P</w:t>
      </w:r>
      <w:r w:rsidR="003E5D66" w:rsidRPr="008639D3">
        <w:rPr>
          <w:b/>
        </w:rPr>
        <w:t>6</w:t>
      </w:r>
      <w:r w:rsidR="003E5D66" w:rsidRPr="008639D3">
        <w:t xml:space="preserve">. Это точно сможет показать виртуальная инновация. Так </w:t>
      </w:r>
      <w:r w:rsidR="003E5D66" w:rsidRPr="008639D3">
        <w:rPr>
          <w:b/>
          <w:lang w:val="en-US"/>
        </w:rPr>
        <w:t>Sony</w:t>
      </w:r>
      <w:r w:rsidR="003E5D66" w:rsidRPr="008639D3">
        <w:t xml:space="preserve"> разрабатывали </w:t>
      </w:r>
      <w:r w:rsidR="003E5D66" w:rsidRPr="008639D3">
        <w:rPr>
          <w:i/>
          <w:lang w:val="en-US"/>
        </w:rPr>
        <w:t>Sony</w:t>
      </w:r>
      <w:r w:rsidR="003E5D66" w:rsidRPr="008639D3">
        <w:rPr>
          <w:i/>
        </w:rPr>
        <w:t xml:space="preserve"> </w:t>
      </w:r>
      <w:r w:rsidR="003E5D66" w:rsidRPr="008639D3">
        <w:rPr>
          <w:i/>
          <w:lang w:val="en-US"/>
        </w:rPr>
        <w:t>Pen</w:t>
      </w:r>
      <w:r w:rsidR="003E5D66" w:rsidRPr="008639D3">
        <w:rPr>
          <w:i/>
        </w:rPr>
        <w:t xml:space="preserve"> </w:t>
      </w:r>
      <w:r w:rsidR="003E5D66" w:rsidRPr="008639D3">
        <w:rPr>
          <w:i/>
          <w:lang w:val="en-US"/>
        </w:rPr>
        <w:t>Table</w:t>
      </w:r>
      <w:r w:rsidR="003E5D66" w:rsidRPr="008639D3">
        <w:rPr>
          <w:i/>
        </w:rPr>
        <w:t xml:space="preserve"> </w:t>
      </w:r>
      <w:r w:rsidR="003E5D66" w:rsidRPr="008639D3">
        <w:rPr>
          <w:i/>
          <w:lang w:val="en-US"/>
        </w:rPr>
        <w:t>desktop</w:t>
      </w:r>
      <w:r w:rsidR="003E5D66" w:rsidRPr="008639D3">
        <w:t xml:space="preserve">. Компания разработала </w:t>
      </w:r>
      <w:r w:rsidR="003E5D66" w:rsidRPr="008639D3">
        <w:rPr>
          <w:i/>
        </w:rPr>
        <w:t>тачскрин</w:t>
      </w:r>
      <w:r w:rsidR="003E5D66" w:rsidRPr="008639D3">
        <w:t xml:space="preserve">, который можно было удерживать на коленях, вводя информацию при помощи </w:t>
      </w:r>
      <w:r w:rsidR="003E5D66" w:rsidRPr="008639D3">
        <w:rPr>
          <w:i/>
        </w:rPr>
        <w:t>стилуса</w:t>
      </w:r>
      <w:r w:rsidR="003E5D66" w:rsidRPr="008639D3">
        <w:t xml:space="preserve">. На самом деле, после </w:t>
      </w:r>
      <w:r w:rsidR="00F44B7D">
        <w:t>первого</w:t>
      </w:r>
      <w:r w:rsidR="003E5D66" w:rsidRPr="008639D3">
        <w:t xml:space="preserve"> года продаж стало ясно, что эта модель непопулярна и </w:t>
      </w:r>
      <w:r w:rsidR="003E5D66" w:rsidRPr="008639D3">
        <w:rPr>
          <w:b/>
          <w:lang w:val="en-US"/>
        </w:rPr>
        <w:t>Sony</w:t>
      </w:r>
      <w:r w:rsidR="003E5D66" w:rsidRPr="008639D3">
        <w:t xml:space="preserve"> ушли от этой идеи. Сейчас </w:t>
      </w:r>
      <w:r w:rsidR="003E5D66" w:rsidRPr="008639D3">
        <w:rPr>
          <w:i/>
          <w:lang w:val="en-US"/>
        </w:rPr>
        <w:t>Tablet</w:t>
      </w:r>
      <w:r w:rsidR="003E5D66" w:rsidRPr="008639D3">
        <w:rPr>
          <w:i/>
        </w:rPr>
        <w:t xml:space="preserve"> </w:t>
      </w:r>
      <w:r w:rsidR="003E5D66" w:rsidRPr="008639D3">
        <w:rPr>
          <w:i/>
          <w:lang w:val="en-US"/>
        </w:rPr>
        <w:t>PC</w:t>
      </w:r>
      <w:r w:rsidR="003E5D66" w:rsidRPr="008639D3">
        <w:t xml:space="preserve"> </w:t>
      </w:r>
      <w:r w:rsidR="00A76C7E">
        <w:t xml:space="preserve">становятся </w:t>
      </w:r>
      <w:r w:rsidR="003E5D66" w:rsidRPr="008639D3">
        <w:t>очень популярны</w:t>
      </w:r>
      <w:r w:rsidR="00A76C7E">
        <w:t>ми</w:t>
      </w:r>
      <w:r w:rsidR="00F44B7D">
        <w:t xml:space="preserve"> </w:t>
      </w:r>
      <w:r w:rsidR="00F44B7D" w:rsidRPr="00F44B7D">
        <w:t>[2]</w:t>
      </w:r>
      <w:r w:rsidR="003E5D66" w:rsidRPr="008639D3">
        <w:t>.</w:t>
      </w:r>
    </w:p>
    <w:p w14:paraId="5908AD44" w14:textId="77777777" w:rsidR="008F26D8" w:rsidRPr="008639D3" w:rsidRDefault="008F26D8" w:rsidP="008F26D8">
      <w:pPr>
        <w:jc w:val="both"/>
      </w:pPr>
    </w:p>
    <w:p w14:paraId="3CEBE484" w14:textId="77777777" w:rsidR="008F26D8" w:rsidRPr="00BC7EE7" w:rsidRDefault="00BC7EE7" w:rsidP="008F26D8">
      <w:pPr>
        <w:jc w:val="both"/>
        <w:rPr>
          <w:b/>
        </w:rPr>
      </w:pPr>
      <w:r>
        <w:t xml:space="preserve">   </w:t>
      </w:r>
      <w:r w:rsidRPr="00BC7EE7">
        <w:rPr>
          <w:b/>
        </w:rPr>
        <w:t xml:space="preserve">6.3 Фабрики инноваций – взаимовлияние </w:t>
      </w:r>
      <w:r>
        <w:rPr>
          <w:b/>
        </w:rPr>
        <w:t>дорожных карт</w:t>
      </w:r>
      <w:r w:rsidRPr="00BC7EE7">
        <w:rPr>
          <w:b/>
        </w:rPr>
        <w:t xml:space="preserve"> друг на друга</w:t>
      </w:r>
    </w:p>
    <w:p w14:paraId="40AA7B7D" w14:textId="77777777" w:rsidR="008F26D8" w:rsidRPr="008639D3" w:rsidRDefault="008F26D8" w:rsidP="008F26D8">
      <w:pPr>
        <w:jc w:val="both"/>
      </w:pPr>
    </w:p>
    <w:p w14:paraId="67503496" w14:textId="77777777" w:rsidR="008F26D8" w:rsidRPr="008639D3" w:rsidRDefault="00BC7EE7" w:rsidP="008F26D8">
      <w:pPr>
        <w:jc w:val="both"/>
      </w:pPr>
      <w:r>
        <w:t xml:space="preserve">   </w:t>
      </w:r>
      <w:r w:rsidR="008F26D8" w:rsidRPr="008639D3">
        <w:t xml:space="preserve">Уже в конце 1990-х обнаруживается интерес к </w:t>
      </w:r>
      <w:r w:rsidR="008F26D8" w:rsidRPr="001B03AE">
        <w:rPr>
          <w:b/>
        </w:rPr>
        <w:t>систематическим инновациям</w:t>
      </w:r>
      <w:r w:rsidRPr="00BC7EE7">
        <w:t>.</w:t>
      </w:r>
      <w:r w:rsidR="008F26D8" w:rsidRPr="008639D3">
        <w:t xml:space="preserve"> Правильная</w:t>
      </w:r>
      <w:r w:rsidR="001B03AE">
        <w:t xml:space="preserve"> технологическая</w:t>
      </w:r>
      <w:r w:rsidR="008F26D8" w:rsidRPr="008639D3">
        <w:t xml:space="preserve"> среда означает </w:t>
      </w:r>
      <w:r w:rsidR="008F26D8" w:rsidRPr="001B03AE">
        <w:t>наличие хорошей проводимости для возникновения идей, поддержания жизнеспособности идей, способностью добавлять новых пользователей старых идей и способностью апробировать перспективные концепции на практике</w:t>
      </w:r>
      <w:r w:rsidR="008F26D8" w:rsidRPr="008639D3">
        <w:t>.</w:t>
      </w:r>
    </w:p>
    <w:p w14:paraId="0AFE57F4" w14:textId="77777777" w:rsidR="008F26D8" w:rsidRPr="008639D3" w:rsidRDefault="008F26D8" w:rsidP="008F26D8">
      <w:pPr>
        <w:jc w:val="both"/>
      </w:pPr>
    </w:p>
    <w:p w14:paraId="5A80EFF9" w14:textId="77777777" w:rsidR="008F26D8" w:rsidRPr="008639D3" w:rsidRDefault="00BC7EE7" w:rsidP="008F26D8">
      <w:pPr>
        <w:jc w:val="both"/>
      </w:pPr>
      <w:r>
        <w:t xml:space="preserve">   </w:t>
      </w:r>
      <w:r w:rsidR="008F26D8" w:rsidRPr="008639D3">
        <w:t xml:space="preserve">Основной проблемой является то, что </w:t>
      </w:r>
      <w:r w:rsidR="008F26D8" w:rsidRPr="001B03AE">
        <w:rPr>
          <w:b/>
        </w:rPr>
        <w:t>хорошие идеи сами по себе создают другие дорожные карты</w:t>
      </w:r>
      <w:r w:rsidR="008F26D8" w:rsidRPr="008639D3">
        <w:t xml:space="preserve">. Важно, чтобы соответствующая реальная или виртуальная инновация каким-то образом попала на дорожную карту посредством поиска идей или же нанесением актуальных идей на карту. Другой механизм представляет собой поиск потенциально схожих областей. </w:t>
      </w:r>
    </w:p>
    <w:p w14:paraId="1F831679" w14:textId="77777777" w:rsidR="008F26D8" w:rsidRPr="008639D3" w:rsidRDefault="008F26D8" w:rsidP="008F26D8">
      <w:pPr>
        <w:jc w:val="both"/>
      </w:pPr>
    </w:p>
    <w:p w14:paraId="0301F2D5" w14:textId="77777777" w:rsidR="008F26D8" w:rsidRPr="008639D3" w:rsidRDefault="00BC7EE7" w:rsidP="008F26D8">
      <w:pPr>
        <w:jc w:val="both"/>
      </w:pPr>
      <w:r>
        <w:t xml:space="preserve">   </w:t>
      </w:r>
      <w:r w:rsidR="008F26D8" w:rsidRPr="008639D3">
        <w:t xml:space="preserve">Независимо от способа поиска новых идей, дорожные карты могут интегрироваться друг с другом, т.к. </w:t>
      </w:r>
      <w:r w:rsidR="008F26D8" w:rsidRPr="001B03AE">
        <w:rPr>
          <w:b/>
        </w:rPr>
        <w:t>основа дорожной карты – объектная теория</w:t>
      </w:r>
      <w:r w:rsidR="008F26D8" w:rsidRPr="008639D3">
        <w:t xml:space="preserve"> (каждый элемент дорожной карты – это элемент, наделенный определенными свойствами и атрибутами)</w:t>
      </w:r>
      <w:r w:rsidR="001C223D">
        <w:t xml:space="preserve"> и создавать фабрики инноваций</w:t>
      </w:r>
      <w:r w:rsidR="008F26D8" w:rsidRPr="008639D3">
        <w:t>.</w:t>
      </w:r>
    </w:p>
    <w:p w14:paraId="7CCD84CE" w14:textId="77777777" w:rsidR="00A37E67" w:rsidRDefault="00A37E67" w:rsidP="008F26D8">
      <w:pPr>
        <w:jc w:val="both"/>
      </w:pPr>
    </w:p>
    <w:p w14:paraId="736CD237" w14:textId="77777777" w:rsidR="00471DF8" w:rsidRPr="008639D3" w:rsidRDefault="00471DF8" w:rsidP="00471DF8">
      <w:pPr>
        <w:jc w:val="both"/>
      </w:pPr>
      <w:r w:rsidRPr="00BC7EE7">
        <w:rPr>
          <w:i/>
        </w:rPr>
        <w:t xml:space="preserve">   </w:t>
      </w:r>
      <w:r w:rsidRPr="008639D3">
        <w:rPr>
          <w:i/>
          <w:u w:val="single"/>
        </w:rPr>
        <w:t>Пример:</w:t>
      </w:r>
      <w:r w:rsidRPr="008639D3">
        <w:t xml:space="preserve"> хорошим примером интеграции дорожных карт является пример создания </w:t>
      </w:r>
      <w:r w:rsidRPr="001B03AE">
        <w:t xml:space="preserve">виртуальных машин, разработанной в 1970 году для </w:t>
      </w:r>
      <w:r w:rsidRPr="001B03AE">
        <w:rPr>
          <w:lang w:val="en-US"/>
        </w:rPr>
        <w:t>IBM</w:t>
      </w:r>
      <w:r w:rsidRPr="001B03AE">
        <w:t xml:space="preserve"> мэйнфреймов.</w:t>
      </w:r>
      <w:r w:rsidRPr="008639D3">
        <w:t xml:space="preserve"> Лишь впоследствии ставшей операционной системой для серверов (не нужно было повторно изобретать данное ПО). </w:t>
      </w:r>
    </w:p>
    <w:p w14:paraId="30C970CE" w14:textId="77777777" w:rsidR="00471DF8" w:rsidRPr="008639D3" w:rsidRDefault="00471DF8" w:rsidP="008F26D8">
      <w:pPr>
        <w:jc w:val="both"/>
      </w:pPr>
    </w:p>
    <w:p w14:paraId="3AF96D2C" w14:textId="77777777" w:rsidR="008F26D8" w:rsidRPr="008639D3" w:rsidRDefault="008F26D8" w:rsidP="008F26D8">
      <w:pPr>
        <w:jc w:val="both"/>
      </w:pPr>
      <w:r w:rsidRPr="008639D3">
        <w:rPr>
          <w:noProof/>
        </w:rPr>
        <w:lastRenderedPageBreak/>
        <w:drawing>
          <wp:inline distT="0" distB="0" distL="0" distR="0" wp14:anchorId="12189456" wp14:editId="53FF73D1">
            <wp:extent cx="5940425" cy="2756975"/>
            <wp:effectExtent l="19050" t="0" r="3175" b="0"/>
            <wp:docPr id="4" name="Рисунок 4" descr="E:\Documents and Settings\Belozor\Рабочий стол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Belozor\Рабочий стол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DFEC3" w14:textId="77777777" w:rsidR="008F26D8" w:rsidRPr="008639D3" w:rsidRDefault="008F26D8" w:rsidP="008F26D8">
      <w:pPr>
        <w:jc w:val="both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F26D8" w:rsidRPr="008639D3" w14:paraId="50E2D913" w14:textId="77777777" w:rsidTr="00663887">
        <w:tc>
          <w:tcPr>
            <w:tcW w:w="4785" w:type="dxa"/>
          </w:tcPr>
          <w:p w14:paraId="18834726" w14:textId="77777777" w:rsidR="008F26D8" w:rsidRPr="008639D3" w:rsidRDefault="008F26D8" w:rsidP="00663887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639D3">
              <w:rPr>
                <w:rFonts w:ascii="Arial" w:hAnsi="Arial" w:cs="Arial"/>
                <w:i/>
                <w:sz w:val="16"/>
                <w:szCs w:val="16"/>
              </w:rPr>
              <w:t>(а) две отдельные технологии</w:t>
            </w:r>
          </w:p>
        </w:tc>
        <w:tc>
          <w:tcPr>
            <w:tcW w:w="4786" w:type="dxa"/>
          </w:tcPr>
          <w:p w14:paraId="7F4D3B24" w14:textId="77777777" w:rsidR="008F26D8" w:rsidRPr="008639D3" w:rsidRDefault="008F26D8" w:rsidP="00663887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639D3">
              <w:rPr>
                <w:rFonts w:ascii="Arial" w:hAnsi="Arial" w:cs="Arial"/>
                <w:i/>
                <w:sz w:val="16"/>
                <w:szCs w:val="16"/>
              </w:rPr>
              <w:t>(б) интеграция дорожных карт</w:t>
            </w:r>
          </w:p>
        </w:tc>
      </w:tr>
    </w:tbl>
    <w:p w14:paraId="29AE97A1" w14:textId="77777777" w:rsidR="008F26D8" w:rsidRPr="008639D3" w:rsidRDefault="008F26D8" w:rsidP="008F26D8">
      <w:pPr>
        <w:jc w:val="both"/>
      </w:pPr>
    </w:p>
    <w:p w14:paraId="29FBBA48" w14:textId="77777777" w:rsidR="008F26D8" w:rsidRPr="008639D3" w:rsidRDefault="008F26D8" w:rsidP="008F26D8">
      <w:pPr>
        <w:jc w:val="both"/>
      </w:pPr>
    </w:p>
    <w:p w14:paraId="392617E0" w14:textId="77777777" w:rsidR="008F26D8" w:rsidRPr="008639D3" w:rsidRDefault="008F26D8" w:rsidP="008F26D8">
      <w:pPr>
        <w:jc w:val="center"/>
      </w:pPr>
      <w:r w:rsidRPr="008639D3">
        <w:rPr>
          <w:b/>
        </w:rPr>
        <w:t xml:space="preserve">Рис. </w:t>
      </w:r>
      <w:r w:rsidR="000A4BA6">
        <w:rPr>
          <w:b/>
        </w:rPr>
        <w:t>11</w:t>
      </w:r>
      <w:r w:rsidRPr="008639D3">
        <w:t xml:space="preserve"> Инновационная фабрика. Те</w:t>
      </w:r>
      <w:r w:rsidR="001B03AE">
        <w:t>хнология и интеграция продуктов</w:t>
      </w:r>
    </w:p>
    <w:p w14:paraId="056EBD4D" w14:textId="77777777" w:rsidR="008F26D8" w:rsidRPr="008639D3" w:rsidRDefault="008F26D8" w:rsidP="008F26D8">
      <w:pPr>
        <w:jc w:val="center"/>
      </w:pPr>
    </w:p>
    <w:p w14:paraId="0460ED0C" w14:textId="77777777" w:rsidR="008F26D8" w:rsidRPr="008639D3" w:rsidRDefault="008F26D8" w:rsidP="008F26D8">
      <w:pPr>
        <w:jc w:val="center"/>
      </w:pPr>
    </w:p>
    <w:p w14:paraId="15729012" w14:textId="77777777" w:rsidR="00BC7EE7" w:rsidRDefault="00BC7EE7" w:rsidP="008F26D8">
      <w:pPr>
        <w:jc w:val="both"/>
      </w:pPr>
    </w:p>
    <w:p w14:paraId="670DCA8B" w14:textId="77777777" w:rsidR="008F26D8" w:rsidRPr="008639D3" w:rsidRDefault="00BC7EE7" w:rsidP="008F26D8">
      <w:pPr>
        <w:jc w:val="both"/>
      </w:pPr>
      <w:r>
        <w:t xml:space="preserve">   </w:t>
      </w:r>
      <w:r w:rsidR="008F26D8" w:rsidRPr="008639D3">
        <w:t xml:space="preserve">Еще </w:t>
      </w:r>
      <w:r w:rsidR="008F26D8" w:rsidRPr="008639D3">
        <w:rPr>
          <w:i/>
          <w:u w:val="single"/>
        </w:rPr>
        <w:t>пример</w:t>
      </w:r>
      <w:r w:rsidR="008F26D8" w:rsidRPr="008639D3">
        <w:t xml:space="preserve"> – </w:t>
      </w:r>
      <w:r w:rsidR="008F26D8" w:rsidRPr="001B03AE">
        <w:t>«летающее крыло» компании Локхид-Боинг</w:t>
      </w:r>
      <w:r w:rsidR="008F26D8" w:rsidRPr="008639D3">
        <w:rPr>
          <w:b/>
        </w:rPr>
        <w:t xml:space="preserve"> </w:t>
      </w:r>
      <w:r w:rsidR="008F26D8" w:rsidRPr="008639D3">
        <w:t>(планируется интеграция в пассажирский авиатранспорт).</w:t>
      </w:r>
    </w:p>
    <w:p w14:paraId="172025B1" w14:textId="77777777" w:rsidR="008F26D8" w:rsidRPr="008639D3" w:rsidRDefault="008F26D8" w:rsidP="008F26D8">
      <w:pPr>
        <w:jc w:val="both"/>
      </w:pPr>
    </w:p>
    <w:p w14:paraId="4752C00E" w14:textId="77777777" w:rsidR="008F26D8" w:rsidRPr="008639D3" w:rsidRDefault="00BC7EE7" w:rsidP="00BC7EE7">
      <w:pPr>
        <w:jc w:val="both"/>
        <w:rPr>
          <w:u w:val="single"/>
        </w:rPr>
      </w:pPr>
      <w:r>
        <w:rPr>
          <w:b/>
        </w:rPr>
        <w:t xml:space="preserve">   </w:t>
      </w:r>
      <w:r w:rsidR="008F26D8" w:rsidRPr="001B03AE">
        <w:t>В идеале</w:t>
      </w:r>
      <w:r w:rsidR="008F26D8" w:rsidRPr="008639D3">
        <w:rPr>
          <w:b/>
        </w:rPr>
        <w:t xml:space="preserve"> </w:t>
      </w:r>
      <w:r w:rsidR="008F26D8" w:rsidRPr="001B03AE">
        <w:t>фабрика инноваций представляет собой</w:t>
      </w:r>
      <w:r w:rsidR="008F26D8" w:rsidRPr="008639D3">
        <w:rPr>
          <w:b/>
        </w:rPr>
        <w:t xml:space="preserve"> набор </w:t>
      </w:r>
      <w:r w:rsidR="008F26D8" w:rsidRPr="001B03AE">
        <w:rPr>
          <w:b/>
        </w:rPr>
        <w:t xml:space="preserve">бесшовно </w:t>
      </w:r>
      <w:r w:rsidR="008F26D8" w:rsidRPr="008639D3">
        <w:rPr>
          <w:b/>
        </w:rPr>
        <w:t xml:space="preserve">сшитых дорожных карт, </w:t>
      </w:r>
      <w:r w:rsidR="008F26D8" w:rsidRPr="001B03AE">
        <w:t>связывающих продукты и технологии</w:t>
      </w:r>
      <w:r w:rsidR="008F26D8" w:rsidRPr="00BC7EE7">
        <w:t>.</w:t>
      </w:r>
    </w:p>
    <w:p w14:paraId="4C9EC13C" w14:textId="77777777" w:rsidR="008F26D8" w:rsidRPr="008639D3" w:rsidRDefault="008F26D8" w:rsidP="008F26D8"/>
    <w:p w14:paraId="01680713" w14:textId="77777777" w:rsidR="008F26D8" w:rsidRPr="008639D3" w:rsidRDefault="008F26D8" w:rsidP="008F26D8"/>
    <w:p w14:paraId="0EE40313" w14:textId="77777777" w:rsidR="008F26D8" w:rsidRPr="00BC7EE7" w:rsidRDefault="00BC7EE7" w:rsidP="008F26D8">
      <w:pPr>
        <w:rPr>
          <w:b/>
        </w:rPr>
      </w:pPr>
      <w:r>
        <w:t xml:space="preserve">   </w:t>
      </w:r>
      <w:r w:rsidRPr="00BC7EE7">
        <w:rPr>
          <w:b/>
        </w:rPr>
        <w:t>6.4 Сходимость инноваций и предсказание</w:t>
      </w:r>
    </w:p>
    <w:p w14:paraId="5C56B8F5" w14:textId="77777777" w:rsidR="008F26D8" w:rsidRPr="008639D3" w:rsidRDefault="008F26D8" w:rsidP="008F26D8"/>
    <w:p w14:paraId="0602782B" w14:textId="77777777" w:rsidR="008F26D8" w:rsidRPr="008639D3" w:rsidRDefault="00BC7EE7" w:rsidP="008F26D8">
      <w:pPr>
        <w:jc w:val="both"/>
      </w:pPr>
      <w:r>
        <w:t xml:space="preserve">   </w:t>
      </w:r>
      <w:r w:rsidR="008F26D8" w:rsidRPr="008639D3">
        <w:t xml:space="preserve">Еще в 1999 году было отмечено снижение развития технологий предсказания и увеличение популярности дорожных карт. </w:t>
      </w:r>
      <w:r w:rsidR="008F26D8" w:rsidRPr="001B03AE">
        <w:t>Если сегодня мы можем смоделировать то, что рано или поздно окажется реальным в будущем, нам не нужно будет предсказывать это</w:t>
      </w:r>
      <w:r w:rsidR="008F26D8" w:rsidRPr="008639D3">
        <w:t>. В этом инновации и предсказания сходятся.</w:t>
      </w:r>
    </w:p>
    <w:p w14:paraId="27C8CDA8" w14:textId="77777777" w:rsidR="008F26D8" w:rsidRPr="008639D3" w:rsidRDefault="008F26D8" w:rsidP="008F26D8">
      <w:pPr>
        <w:jc w:val="both"/>
      </w:pPr>
    </w:p>
    <w:p w14:paraId="5D867D2C" w14:textId="77777777" w:rsidR="00BC7EE7" w:rsidRDefault="001B03AE" w:rsidP="008F26D8">
      <w:pPr>
        <w:jc w:val="both"/>
      </w:pPr>
      <w:r>
        <w:t xml:space="preserve">   </w:t>
      </w:r>
      <w:r w:rsidRPr="008639D3">
        <w:t xml:space="preserve">В то время как </w:t>
      </w:r>
      <w:r w:rsidRPr="001B03AE">
        <w:t>инновационные фабрики расширяют контекст в результате поиска данных горизонтов</w:t>
      </w:r>
      <w:r>
        <w:t>, в</w:t>
      </w:r>
      <w:r w:rsidR="008F26D8" w:rsidRPr="008639D3">
        <w:t>иртуальная инновация открывает новые горизо</w:t>
      </w:r>
      <w:r>
        <w:t>нты для технологии предсказания</w:t>
      </w:r>
      <w:r w:rsidR="008F26D8" w:rsidRPr="008639D3">
        <w:t>.</w:t>
      </w:r>
    </w:p>
    <w:p w14:paraId="0B7CE458" w14:textId="77777777" w:rsidR="00BC7EE7" w:rsidRDefault="00BC7EE7" w:rsidP="008F26D8">
      <w:pPr>
        <w:jc w:val="both"/>
      </w:pPr>
    </w:p>
    <w:p w14:paraId="5150B1E6" w14:textId="77777777" w:rsidR="00BC7EE7" w:rsidRPr="008639D3" w:rsidRDefault="00BC7EE7" w:rsidP="008F26D8">
      <w:pPr>
        <w:jc w:val="both"/>
      </w:pPr>
    </w:p>
    <w:p w14:paraId="1FC5ABA9" w14:textId="77777777" w:rsidR="008F26D8" w:rsidRPr="00BC7EE7" w:rsidRDefault="00BC7EE7" w:rsidP="008F26D8">
      <w:pPr>
        <w:jc w:val="both"/>
        <w:rPr>
          <w:b/>
        </w:rPr>
      </w:pPr>
      <w:r>
        <w:t xml:space="preserve">   </w:t>
      </w:r>
      <w:r w:rsidRPr="00BC7EE7">
        <w:rPr>
          <w:b/>
        </w:rPr>
        <w:t>6.5 Электронная коммерция и элементы дорожных карт: совместная эволюция рынков и технологий</w:t>
      </w:r>
    </w:p>
    <w:p w14:paraId="7D572378" w14:textId="77777777" w:rsidR="008F26D8" w:rsidRPr="008639D3" w:rsidRDefault="008F26D8" w:rsidP="008F26D8">
      <w:pPr>
        <w:jc w:val="both"/>
      </w:pPr>
    </w:p>
    <w:p w14:paraId="12F8B1D3" w14:textId="77777777" w:rsidR="008F26D8" w:rsidRPr="008639D3" w:rsidRDefault="00BC7EE7" w:rsidP="008F26D8">
      <w:pPr>
        <w:jc w:val="both"/>
      </w:pPr>
      <w:r>
        <w:t xml:space="preserve">   </w:t>
      </w:r>
      <w:r w:rsidR="008F26D8" w:rsidRPr="008639D3">
        <w:t xml:space="preserve">В случае, если компания занимается инновациями, которые находится вне ее ключевых компетенций, она может </w:t>
      </w:r>
      <w:r w:rsidR="008F26D8" w:rsidRPr="001B03AE">
        <w:t xml:space="preserve">разместить инновацию </w:t>
      </w:r>
      <w:r w:rsidR="001B03AE">
        <w:t>как</w:t>
      </w:r>
      <w:r w:rsidR="008F26D8" w:rsidRPr="001B03AE">
        <w:t xml:space="preserve"> </w:t>
      </w:r>
      <w:r w:rsidR="008F26D8" w:rsidRPr="001B03AE">
        <w:rPr>
          <w:b/>
        </w:rPr>
        <w:t>част</w:t>
      </w:r>
      <w:r w:rsidR="001B03AE" w:rsidRPr="001B03AE">
        <w:rPr>
          <w:b/>
        </w:rPr>
        <w:t>ь</w:t>
      </w:r>
      <w:r w:rsidR="008F26D8" w:rsidRPr="001B03AE">
        <w:t xml:space="preserve"> технологической дорожной карты на </w:t>
      </w:r>
      <w:r w:rsidR="008F26D8" w:rsidRPr="001B03AE">
        <w:rPr>
          <w:b/>
        </w:rPr>
        <w:t>бирже</w:t>
      </w:r>
      <w:r w:rsidR="008F26D8" w:rsidRPr="001B03AE">
        <w:t xml:space="preserve"> технологических дорожных карт</w:t>
      </w:r>
      <w:r w:rsidR="008F26D8" w:rsidRPr="008639D3">
        <w:t xml:space="preserve">. </w:t>
      </w:r>
    </w:p>
    <w:p w14:paraId="69CAAF9C" w14:textId="77777777" w:rsidR="008F26D8" w:rsidRPr="008639D3" w:rsidRDefault="00BC7EE7" w:rsidP="008F26D8">
      <w:pPr>
        <w:jc w:val="both"/>
      </w:pPr>
      <w:r>
        <w:t xml:space="preserve">   </w:t>
      </w:r>
      <w:r w:rsidR="008F26D8" w:rsidRPr="008639D3">
        <w:t>Биржа технологических дорожных карт явля</w:t>
      </w:r>
      <w:r w:rsidR="001B03AE">
        <w:t>ется</w:t>
      </w:r>
      <w:r w:rsidR="008F26D8" w:rsidRPr="008639D3">
        <w:t xml:space="preserve"> прекрасным вариантом для составления </w:t>
      </w:r>
      <w:r w:rsidR="008F26D8" w:rsidRPr="001B03AE">
        <w:t>композиционных дорожных карт</w:t>
      </w:r>
      <w:r w:rsidR="008F26D8" w:rsidRPr="008639D3">
        <w:t>, отражая совместную эволюцию продуктов и рынков.</w:t>
      </w:r>
    </w:p>
    <w:p w14:paraId="1FBFEA36" w14:textId="77777777" w:rsidR="008F26D8" w:rsidRPr="008639D3" w:rsidRDefault="008F26D8" w:rsidP="008F26D8">
      <w:pPr>
        <w:jc w:val="both"/>
      </w:pPr>
    </w:p>
    <w:p w14:paraId="2088DABB" w14:textId="77777777" w:rsidR="008F26D8" w:rsidRPr="008639D3" w:rsidRDefault="00BC7EE7" w:rsidP="008F26D8">
      <w:pPr>
        <w:jc w:val="both"/>
      </w:pPr>
      <w:r>
        <w:lastRenderedPageBreak/>
        <w:t xml:space="preserve">   </w:t>
      </w:r>
      <w:r w:rsidR="008F26D8" w:rsidRPr="008639D3">
        <w:t xml:space="preserve">Торговля технологическими дорожными картами также оказывает влияние на </w:t>
      </w:r>
      <w:r w:rsidR="008F26D8" w:rsidRPr="001B03AE">
        <w:rPr>
          <w:b/>
        </w:rPr>
        <w:t>патентные</w:t>
      </w:r>
      <w:r w:rsidR="008F26D8" w:rsidRPr="001B03AE">
        <w:t xml:space="preserve"> и </w:t>
      </w:r>
      <w:r w:rsidR="008F26D8" w:rsidRPr="001B03AE">
        <w:rPr>
          <w:b/>
        </w:rPr>
        <w:t>библиометрические службы</w:t>
      </w:r>
      <w:r w:rsidR="008F26D8" w:rsidRPr="008639D3">
        <w:t xml:space="preserve">. Она также </w:t>
      </w:r>
      <w:r w:rsidR="008F26D8" w:rsidRPr="001B03AE">
        <w:t>ведет к с</w:t>
      </w:r>
      <w:r w:rsidR="008F26D8" w:rsidRPr="001B03AE">
        <w:rPr>
          <w:b/>
        </w:rPr>
        <w:t>тандартизации</w:t>
      </w:r>
      <w:r w:rsidR="008F26D8" w:rsidRPr="001B03AE">
        <w:t xml:space="preserve"> отдельных элементов технологических дорожных карт и</w:t>
      </w:r>
      <w:r w:rsidR="001B03AE">
        <w:t xml:space="preserve"> создания</w:t>
      </w:r>
      <w:r w:rsidR="008F26D8" w:rsidRPr="001B03AE">
        <w:t xml:space="preserve"> документации для дорожных карт</w:t>
      </w:r>
      <w:r w:rsidR="008F26D8" w:rsidRPr="008639D3">
        <w:t>. Композиционные дорожные карты в будущем потребуют объединение документов и соответствие элементов.</w:t>
      </w:r>
    </w:p>
    <w:p w14:paraId="3D3C0BDB" w14:textId="77777777" w:rsidR="008F26D8" w:rsidRPr="008639D3" w:rsidRDefault="008F26D8" w:rsidP="008F26D8">
      <w:pPr>
        <w:jc w:val="both"/>
      </w:pPr>
    </w:p>
    <w:p w14:paraId="439F94D2" w14:textId="77777777" w:rsidR="008F26D8" w:rsidRPr="008639D3" w:rsidRDefault="008F26D8" w:rsidP="008F26D8">
      <w:pPr>
        <w:jc w:val="both"/>
      </w:pPr>
    </w:p>
    <w:p w14:paraId="5C1D01F9" w14:textId="77777777" w:rsidR="008F26D8" w:rsidRPr="00BC7EE7" w:rsidRDefault="00BC7EE7" w:rsidP="008F26D8">
      <w:pPr>
        <w:jc w:val="both"/>
        <w:rPr>
          <w:b/>
        </w:rPr>
      </w:pPr>
      <w:r>
        <w:t xml:space="preserve">  </w:t>
      </w:r>
      <w:r w:rsidRPr="00BC7EE7">
        <w:rPr>
          <w:b/>
        </w:rPr>
        <w:t>6.6 Паттерны эволюции технологий и продуктов</w:t>
      </w:r>
    </w:p>
    <w:p w14:paraId="5FE18472" w14:textId="77777777" w:rsidR="008F26D8" w:rsidRPr="008639D3" w:rsidRDefault="008F26D8" w:rsidP="008F26D8">
      <w:pPr>
        <w:jc w:val="both"/>
      </w:pPr>
    </w:p>
    <w:p w14:paraId="69A30532" w14:textId="77777777" w:rsidR="008F26D8" w:rsidRPr="008639D3" w:rsidRDefault="00BC7EE7" w:rsidP="008F26D8">
      <w:pPr>
        <w:jc w:val="both"/>
      </w:pPr>
      <w:r>
        <w:t xml:space="preserve">   </w:t>
      </w:r>
      <w:r w:rsidR="008F26D8" w:rsidRPr="008639D3">
        <w:t xml:space="preserve">Огромное количество исследований показало, что </w:t>
      </w:r>
      <w:r w:rsidR="008F26D8" w:rsidRPr="001B03AE">
        <w:rPr>
          <w:b/>
        </w:rPr>
        <w:t>паттерны</w:t>
      </w:r>
      <w:r w:rsidR="001B03AE">
        <w:t xml:space="preserve"> (паттерн – </w:t>
      </w:r>
      <w:r w:rsidR="001B03AE" w:rsidRPr="001B03AE">
        <w:rPr>
          <w:i/>
        </w:rPr>
        <w:t>англ.</w:t>
      </w:r>
      <w:r w:rsidR="001B03AE">
        <w:t xml:space="preserve"> образец, модель, </w:t>
      </w:r>
      <w:r w:rsidR="001B03AE" w:rsidRPr="001B03AE">
        <w:rPr>
          <w:i/>
        </w:rPr>
        <w:t>прим. переводчика</w:t>
      </w:r>
      <w:r w:rsidR="001B03AE">
        <w:t>)</w:t>
      </w:r>
      <w:r w:rsidR="008F26D8" w:rsidRPr="001B03AE">
        <w:t xml:space="preserve"> обнаруживаются и в развитии технологий</w:t>
      </w:r>
      <w:r w:rsidR="008F26D8" w:rsidRPr="008639D3">
        <w:t xml:space="preserve">.  В то время как руководители находят их </w:t>
      </w:r>
      <w:r w:rsidR="00B3241E">
        <w:t>«</w:t>
      </w:r>
      <w:r w:rsidR="008F26D8" w:rsidRPr="008639D3">
        <w:t>по наитию</w:t>
      </w:r>
      <w:r w:rsidR="00B3241E">
        <w:t>»</w:t>
      </w:r>
      <w:r w:rsidR="008F26D8" w:rsidRPr="008639D3">
        <w:t xml:space="preserve">, дорожные карты способны выявлять их </w:t>
      </w:r>
      <w:r w:rsidR="008F26D8" w:rsidRPr="00B3241E">
        <w:rPr>
          <w:b/>
        </w:rPr>
        <w:t>автоматически и систематически</w:t>
      </w:r>
      <w:r w:rsidR="008F26D8" w:rsidRPr="008639D3">
        <w:t>. На самом деле, как только технологическая дорожная карта будет представлена в виде объектов, сами объекты можно сделать способными распознавать паттерны к которым</w:t>
      </w:r>
      <w:r w:rsidR="00B3241E">
        <w:t xml:space="preserve"> они</w:t>
      </w:r>
      <w:r w:rsidR="008F26D8" w:rsidRPr="008639D3">
        <w:t xml:space="preserve"> принадлежат.</w:t>
      </w:r>
    </w:p>
    <w:p w14:paraId="2E0B2BB4" w14:textId="77777777" w:rsidR="008F26D8" w:rsidRPr="008639D3" w:rsidRDefault="008F26D8" w:rsidP="008F26D8">
      <w:pPr>
        <w:jc w:val="both"/>
      </w:pPr>
    </w:p>
    <w:p w14:paraId="7D985860" w14:textId="77777777" w:rsidR="008F26D8" w:rsidRPr="008639D3" w:rsidRDefault="00A1106A" w:rsidP="008F26D8">
      <w:pPr>
        <w:jc w:val="both"/>
      </w:pPr>
      <w:r>
        <w:t xml:space="preserve">   </w:t>
      </w:r>
      <w:r w:rsidR="008F26D8" w:rsidRPr="008639D3">
        <w:t xml:space="preserve">Паттерны сложно определить заранее. </w:t>
      </w:r>
      <w:r w:rsidR="008F26D8" w:rsidRPr="00B3241E">
        <w:t>Они возникают тогда, когда новая технология или продукт заставляют покупателей пересмотреть их предпочтения к существующим параметрам продукта</w:t>
      </w:r>
      <w:r w:rsidR="008F26D8" w:rsidRPr="008639D3">
        <w:t xml:space="preserve">. </w:t>
      </w:r>
    </w:p>
    <w:p w14:paraId="58835FB9" w14:textId="77777777" w:rsidR="008F26D8" w:rsidRPr="008639D3" w:rsidRDefault="008F26D8" w:rsidP="008F26D8">
      <w:pPr>
        <w:jc w:val="both"/>
      </w:pPr>
    </w:p>
    <w:p w14:paraId="42FC17FF" w14:textId="77777777" w:rsidR="008F26D8" w:rsidRPr="008639D3" w:rsidRDefault="00A1106A" w:rsidP="008F26D8">
      <w:pPr>
        <w:jc w:val="both"/>
      </w:pPr>
      <w:r>
        <w:t xml:space="preserve">   </w:t>
      </w:r>
      <w:r w:rsidR="008F26D8" w:rsidRPr="008639D3">
        <w:t xml:space="preserve">Один такой паттерн – </w:t>
      </w:r>
      <w:r w:rsidR="008F26D8" w:rsidRPr="008639D3">
        <w:rPr>
          <w:b/>
        </w:rPr>
        <w:t>рост поддерживающих технологий</w:t>
      </w:r>
      <w:r w:rsidR="008F26D8" w:rsidRPr="008639D3">
        <w:t xml:space="preserve">. В этом случае рынок </w:t>
      </w:r>
      <w:r w:rsidR="008F26D8" w:rsidRPr="008639D3">
        <w:rPr>
          <w:b/>
          <w:lang w:val="en-US"/>
        </w:rPr>
        <w:t>M</w:t>
      </w:r>
      <w:r w:rsidR="008F26D8" w:rsidRPr="008639D3">
        <w:rPr>
          <w:b/>
        </w:rPr>
        <w:t>1</w:t>
      </w:r>
      <w:r w:rsidR="008F26D8" w:rsidRPr="008639D3">
        <w:t xml:space="preserve"> разрушается и объединяется с рынком </w:t>
      </w:r>
      <w:r w:rsidR="008F26D8" w:rsidRPr="008639D3">
        <w:rPr>
          <w:b/>
          <w:lang w:val="en-US"/>
        </w:rPr>
        <w:t>M</w:t>
      </w:r>
      <w:r w:rsidR="008F26D8" w:rsidRPr="008639D3">
        <w:rPr>
          <w:b/>
        </w:rPr>
        <w:t>2</w:t>
      </w:r>
      <w:r w:rsidR="008F26D8" w:rsidRPr="008639D3">
        <w:t xml:space="preserve">, который изначально являлся </w:t>
      </w:r>
      <w:r w:rsidR="008F26D8" w:rsidRPr="00DC7B78">
        <w:t>нишевым</w:t>
      </w:r>
      <w:r w:rsidR="008F26D8" w:rsidRPr="008639D3">
        <w:t xml:space="preserve"> рынком для продукта </w:t>
      </w:r>
      <w:r w:rsidR="008F26D8" w:rsidRPr="008639D3">
        <w:rPr>
          <w:b/>
          <w:lang w:val="en-US"/>
        </w:rPr>
        <w:t>P</w:t>
      </w:r>
      <w:r w:rsidR="008F26D8" w:rsidRPr="008639D3">
        <w:rPr>
          <w:b/>
        </w:rPr>
        <w:t>6</w:t>
      </w:r>
      <w:r w:rsidR="008F26D8" w:rsidRPr="008639D3">
        <w:t xml:space="preserve"> (Рис. </w:t>
      </w:r>
      <w:r w:rsidR="000A4BA6">
        <w:t>12</w:t>
      </w:r>
      <w:r w:rsidR="008F26D8" w:rsidRPr="008639D3">
        <w:t xml:space="preserve">а). Оставшись без рынка, продуктовая цепь </w:t>
      </w:r>
      <w:r w:rsidR="008F26D8" w:rsidRPr="008639D3">
        <w:rPr>
          <w:b/>
          <w:lang w:val="en-US"/>
        </w:rPr>
        <w:t>P</w:t>
      </w:r>
      <w:r w:rsidR="008F26D8" w:rsidRPr="008639D3">
        <w:rPr>
          <w:b/>
        </w:rPr>
        <w:t>1-</w:t>
      </w:r>
      <w:r w:rsidR="008F26D8" w:rsidRPr="008639D3">
        <w:rPr>
          <w:b/>
          <w:lang w:val="en-US"/>
        </w:rPr>
        <w:t>P</w:t>
      </w:r>
      <w:r w:rsidR="008F26D8" w:rsidRPr="008639D3">
        <w:rPr>
          <w:b/>
        </w:rPr>
        <w:t>7</w:t>
      </w:r>
      <w:r w:rsidR="008F26D8" w:rsidRPr="008639D3">
        <w:t xml:space="preserve"> разрушается. Детектируя поддерживающие технологии, в особенности затухающие технологии, </w:t>
      </w:r>
      <w:r w:rsidR="008F26D8" w:rsidRPr="00DC7B78">
        <w:t>дорожные карты могут предсказывать более плодородные подрывные технологии</w:t>
      </w:r>
      <w:r w:rsidR="008F26D8" w:rsidRPr="008639D3">
        <w:t>.</w:t>
      </w:r>
    </w:p>
    <w:p w14:paraId="5C3158AB" w14:textId="77777777" w:rsidR="00A37E67" w:rsidRDefault="00A37E67" w:rsidP="008F26D8">
      <w:pPr>
        <w:jc w:val="both"/>
      </w:pPr>
    </w:p>
    <w:p w14:paraId="6C237973" w14:textId="77777777" w:rsidR="00A1106A" w:rsidRPr="008639D3" w:rsidRDefault="00A1106A" w:rsidP="00A1106A">
      <w:pPr>
        <w:jc w:val="both"/>
      </w:pPr>
      <w:r>
        <w:t xml:space="preserve">   </w:t>
      </w:r>
      <w:r w:rsidRPr="008639D3">
        <w:t xml:space="preserve">Схожий паттерн касается </w:t>
      </w:r>
      <w:r w:rsidRPr="008639D3">
        <w:rPr>
          <w:b/>
        </w:rPr>
        <w:t>обхода</w:t>
      </w:r>
      <w:r w:rsidRPr="008639D3">
        <w:t xml:space="preserve"> </w:t>
      </w:r>
      <w:r w:rsidRPr="008639D3">
        <w:rPr>
          <w:b/>
        </w:rPr>
        <w:t>одного поколения продукции</w:t>
      </w:r>
      <w:r w:rsidRPr="008639D3">
        <w:t xml:space="preserve">. Новые поколения неудавшихся продуктов требует изучение того, что делает более поздний продукт успешным. В тех областях, где неудачи связаны с дизайном, виртуальная инновация может явиться решением. Зачастую так случается, что провал связан с тем, что рынок не способен принять другое поколение продуктов, или из-за его изменения. </w:t>
      </w:r>
      <w:r w:rsidRPr="00DC7B78">
        <w:t>Когда много поколений продукции следуют друг за другом может быть полезным пропустить одно поколение</w:t>
      </w:r>
      <w:r w:rsidRPr="008639D3">
        <w:t xml:space="preserve">. На рис. </w:t>
      </w:r>
      <w:r>
        <w:t>12</w:t>
      </w:r>
      <w:r w:rsidRPr="008639D3">
        <w:t xml:space="preserve">б </w:t>
      </w:r>
      <w:r w:rsidRPr="008639D3">
        <w:rPr>
          <w:b/>
          <w:lang w:val="en-US"/>
        </w:rPr>
        <w:t>P</w:t>
      </w:r>
      <w:r w:rsidRPr="008639D3">
        <w:rPr>
          <w:b/>
        </w:rPr>
        <w:t>4</w:t>
      </w:r>
      <w:r w:rsidRPr="008639D3">
        <w:t xml:space="preserve"> отстоит близко от </w:t>
      </w:r>
      <w:r w:rsidRPr="008639D3">
        <w:rPr>
          <w:b/>
          <w:lang w:val="en-US"/>
        </w:rPr>
        <w:t>P</w:t>
      </w:r>
      <w:r w:rsidRPr="008639D3">
        <w:rPr>
          <w:b/>
        </w:rPr>
        <w:t>3</w:t>
      </w:r>
      <w:r w:rsidRPr="008639D3">
        <w:t xml:space="preserve">, </w:t>
      </w:r>
      <w:r w:rsidRPr="008639D3">
        <w:rPr>
          <w:lang w:val="en-US"/>
        </w:rPr>
        <w:t>a</w:t>
      </w:r>
      <w:r w:rsidRPr="008639D3">
        <w:t xml:space="preserve"> </w:t>
      </w:r>
      <w:r w:rsidRPr="008639D3">
        <w:rPr>
          <w:b/>
          <w:lang w:val="en-US"/>
        </w:rPr>
        <w:t>P</w:t>
      </w:r>
      <w:r w:rsidRPr="008639D3">
        <w:rPr>
          <w:b/>
        </w:rPr>
        <w:t>5</w:t>
      </w:r>
      <w:r w:rsidRPr="008639D3">
        <w:t xml:space="preserve"> вот-вот появится.</w:t>
      </w:r>
    </w:p>
    <w:p w14:paraId="27F72F1C" w14:textId="77777777" w:rsidR="00A1106A" w:rsidRDefault="00A1106A" w:rsidP="008F26D8">
      <w:pPr>
        <w:jc w:val="both"/>
      </w:pPr>
    </w:p>
    <w:p w14:paraId="50D7023D" w14:textId="77777777" w:rsidR="00A1106A" w:rsidRPr="008639D3" w:rsidRDefault="00A1106A" w:rsidP="00A1106A">
      <w:pPr>
        <w:jc w:val="both"/>
      </w:pPr>
      <w:r>
        <w:t xml:space="preserve">   </w:t>
      </w:r>
      <w:r w:rsidRPr="008639D3">
        <w:t xml:space="preserve">Адаптация конкурирующих технологий зачастую рождает паттерн, который показывает </w:t>
      </w:r>
      <w:r w:rsidRPr="008639D3">
        <w:rPr>
          <w:b/>
        </w:rPr>
        <w:t>зависимость от пути развития</w:t>
      </w:r>
      <w:r w:rsidRPr="008639D3">
        <w:t xml:space="preserve">. В этом случае победитель являет рынку то, что в будущем будет доминировать на рынке зачастую в результате того, что </w:t>
      </w:r>
      <w:r w:rsidRPr="00DC7B78">
        <w:t>он «повернул»</w:t>
      </w:r>
      <w:r w:rsidRPr="008639D3">
        <w:rPr>
          <w:u w:val="single"/>
        </w:rPr>
        <w:t xml:space="preserve"> </w:t>
      </w:r>
      <w:r w:rsidRPr="00DC7B78">
        <w:t>среднюю ситуацию в свое преимущество или сделал первый шаг</w:t>
      </w:r>
      <w:r w:rsidRPr="008639D3">
        <w:t xml:space="preserve">. Паттерн проявляется в </w:t>
      </w:r>
      <w:r w:rsidRPr="00DC7B78">
        <w:t>снижении рыночной доли в последовательности рынков (</w:t>
      </w:r>
      <w:r w:rsidRPr="00DC7B78">
        <w:rPr>
          <w:b/>
          <w:lang w:val="en-US"/>
        </w:rPr>
        <w:t>M</w:t>
      </w:r>
      <w:r w:rsidRPr="00DC7B78">
        <w:rPr>
          <w:b/>
        </w:rPr>
        <w:t>1-</w:t>
      </w:r>
      <w:r w:rsidRPr="00DC7B78">
        <w:rPr>
          <w:b/>
          <w:lang w:val="en-US"/>
        </w:rPr>
        <w:t>M</w:t>
      </w:r>
      <w:r w:rsidRPr="00DC7B78">
        <w:rPr>
          <w:b/>
        </w:rPr>
        <w:t>4</w:t>
      </w:r>
      <w:r w:rsidRPr="00DC7B78">
        <w:t>).</w:t>
      </w:r>
      <w:r w:rsidRPr="008639D3">
        <w:t xml:space="preserve"> </w:t>
      </w:r>
    </w:p>
    <w:p w14:paraId="637DB96C" w14:textId="77777777" w:rsidR="00A1106A" w:rsidRPr="008639D3" w:rsidRDefault="00A1106A" w:rsidP="00A1106A">
      <w:pPr>
        <w:jc w:val="both"/>
      </w:pPr>
      <w:r w:rsidRPr="008639D3">
        <w:rPr>
          <w:i/>
          <w:u w:val="single"/>
        </w:rPr>
        <w:t>Пример:</w:t>
      </w:r>
      <w:r w:rsidRPr="008639D3">
        <w:t xml:space="preserve"> </w:t>
      </w:r>
      <w:r w:rsidRPr="008639D3">
        <w:rPr>
          <w:b/>
          <w:lang w:val="en-US"/>
        </w:rPr>
        <w:t>Apple</w:t>
      </w:r>
      <w:r w:rsidRPr="008639D3">
        <w:t xml:space="preserve"> и </w:t>
      </w:r>
      <w:r w:rsidRPr="008639D3">
        <w:rPr>
          <w:b/>
          <w:lang w:val="en-US"/>
        </w:rPr>
        <w:t>IBM</w:t>
      </w:r>
      <w:r w:rsidRPr="008639D3">
        <w:t xml:space="preserve">, </w:t>
      </w:r>
      <w:r w:rsidRPr="008639D3">
        <w:rPr>
          <w:b/>
          <w:lang w:val="en-US"/>
        </w:rPr>
        <w:t>IE</w:t>
      </w:r>
      <w:r w:rsidRPr="008639D3">
        <w:t xml:space="preserve"> и </w:t>
      </w:r>
      <w:r w:rsidRPr="008639D3">
        <w:rPr>
          <w:b/>
          <w:lang w:val="en-US"/>
        </w:rPr>
        <w:t>Netscape</w:t>
      </w:r>
      <w:r w:rsidRPr="008639D3">
        <w:t xml:space="preserve">. (Рис. </w:t>
      </w:r>
      <w:r>
        <w:t>12</w:t>
      </w:r>
      <w:r w:rsidRPr="008639D3">
        <w:t>в.)</w:t>
      </w:r>
    </w:p>
    <w:p w14:paraId="693F4736" w14:textId="77777777" w:rsidR="00A1106A" w:rsidRDefault="00A1106A" w:rsidP="008F26D8">
      <w:pPr>
        <w:jc w:val="both"/>
      </w:pPr>
    </w:p>
    <w:p w14:paraId="3B9BE0CC" w14:textId="77777777" w:rsidR="00DC7B78" w:rsidRPr="008639D3" w:rsidRDefault="00DC7B78" w:rsidP="00DC7B78">
      <w:pPr>
        <w:jc w:val="both"/>
      </w:pPr>
      <w:r>
        <w:t xml:space="preserve">   </w:t>
      </w:r>
      <w:r w:rsidRPr="008639D3">
        <w:t>Последний паттерн (</w:t>
      </w:r>
      <w:r w:rsidRPr="00DC7B78">
        <w:rPr>
          <w:b/>
        </w:rPr>
        <w:t>победитель забирает все</w:t>
      </w:r>
      <w:r w:rsidRPr="008639D3">
        <w:t xml:space="preserve">) можно избежать </w:t>
      </w:r>
      <w:r w:rsidRPr="008639D3">
        <w:rPr>
          <w:b/>
        </w:rPr>
        <w:t xml:space="preserve">стандартизацией </w:t>
      </w:r>
      <w:r w:rsidRPr="00DC7B78">
        <w:t>продуктов</w:t>
      </w:r>
      <w:r w:rsidRPr="008639D3">
        <w:t xml:space="preserve"> </w:t>
      </w:r>
      <w:r w:rsidRPr="008639D3">
        <w:rPr>
          <w:b/>
          <w:lang w:val="en-US"/>
        </w:rPr>
        <w:t>P</w:t>
      </w:r>
      <w:r w:rsidRPr="008639D3">
        <w:rPr>
          <w:b/>
        </w:rPr>
        <w:t>3</w:t>
      </w:r>
      <w:r w:rsidRPr="008639D3">
        <w:t xml:space="preserve"> и </w:t>
      </w:r>
      <w:r w:rsidRPr="008639D3">
        <w:rPr>
          <w:b/>
          <w:lang w:val="en-US"/>
        </w:rPr>
        <w:t>P</w:t>
      </w:r>
      <w:r w:rsidRPr="008639D3">
        <w:rPr>
          <w:b/>
        </w:rPr>
        <w:t>5</w:t>
      </w:r>
      <w:r w:rsidRPr="008639D3">
        <w:t xml:space="preserve"> (Рис. </w:t>
      </w:r>
      <w:r>
        <w:t>12</w:t>
      </w:r>
      <w:r w:rsidRPr="008639D3">
        <w:t xml:space="preserve">г). Из-за того, что стандарты больше не различаются, </w:t>
      </w:r>
      <w:r w:rsidRPr="00DC7B78">
        <w:t>конкуренция сводится от ранней битвы за доминирование к поздней битве за обладание рыночной долей</w:t>
      </w:r>
      <w:r w:rsidRPr="008639D3">
        <w:t>. Покупатели технологий свободны в выборе более производительного стандарта, а провайдеры технолгоий избегают риска остаться последними</w:t>
      </w:r>
      <w:r w:rsidRPr="006D5C13">
        <w:t xml:space="preserve"> [2]</w:t>
      </w:r>
      <w:r w:rsidRPr="008639D3">
        <w:t>.</w:t>
      </w:r>
    </w:p>
    <w:p w14:paraId="660BC773" w14:textId="77777777" w:rsidR="00DC7B78" w:rsidRPr="008639D3" w:rsidRDefault="00DC7B78" w:rsidP="008F26D8">
      <w:pPr>
        <w:jc w:val="both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F26D8" w:rsidRPr="008639D3" w14:paraId="43244341" w14:textId="77777777" w:rsidTr="00663887">
        <w:tc>
          <w:tcPr>
            <w:tcW w:w="4785" w:type="dxa"/>
          </w:tcPr>
          <w:p w14:paraId="6CEF82B5" w14:textId="77777777" w:rsidR="008F26D8" w:rsidRPr="008639D3" w:rsidRDefault="008F26D8" w:rsidP="00663887">
            <w:pPr>
              <w:jc w:val="center"/>
            </w:pPr>
            <w:r w:rsidRPr="008639D3">
              <w:rPr>
                <w:noProof/>
              </w:rPr>
              <w:lastRenderedPageBreak/>
              <w:drawing>
                <wp:inline distT="0" distB="0" distL="0" distR="0" wp14:anchorId="0A0B0B32" wp14:editId="64B930B6">
                  <wp:extent cx="2275027" cy="1927341"/>
                  <wp:effectExtent l="19050" t="0" r="0" b="0"/>
                  <wp:docPr id="7" name="Рисунок 5" descr="E:\Documents and Settings\Belozor\Рабочий стол\Рисун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cuments and Settings\Belozor\Рабочий стол\Рисун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911" cy="1929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B76443A" w14:textId="77777777" w:rsidR="008F26D8" w:rsidRPr="008639D3" w:rsidRDefault="008F26D8" w:rsidP="00663887">
            <w:pPr>
              <w:jc w:val="center"/>
            </w:pPr>
            <w:r w:rsidRPr="008639D3">
              <w:rPr>
                <w:noProof/>
              </w:rPr>
              <w:drawing>
                <wp:inline distT="0" distB="0" distL="0" distR="0" wp14:anchorId="2F8EB51F" wp14:editId="10C73B89">
                  <wp:extent cx="2292052" cy="1817398"/>
                  <wp:effectExtent l="19050" t="0" r="0" b="0"/>
                  <wp:docPr id="8" name="Рисунок 6" descr="E:\Documents and Settings\Belozor\Рабочий стол\Рисунок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ocuments and Settings\Belozor\Рабочий стол\Рисунок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64" cy="1819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6D8" w:rsidRPr="008639D3" w14:paraId="40A6D4F3" w14:textId="77777777" w:rsidTr="00663887">
        <w:tc>
          <w:tcPr>
            <w:tcW w:w="4785" w:type="dxa"/>
          </w:tcPr>
          <w:p w14:paraId="6134FAD0" w14:textId="77777777" w:rsidR="008F26D8" w:rsidRPr="008639D3" w:rsidRDefault="008F26D8" w:rsidP="00663887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4886F479" w14:textId="77777777" w:rsidR="008F26D8" w:rsidRPr="008639D3" w:rsidRDefault="008F26D8" w:rsidP="00663887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639D3">
              <w:rPr>
                <w:rFonts w:ascii="Arial" w:hAnsi="Arial" w:cs="Arial"/>
                <w:i/>
                <w:sz w:val="16"/>
                <w:szCs w:val="16"/>
              </w:rPr>
              <w:t>(а) Поддержание и развитие технологий</w:t>
            </w:r>
          </w:p>
          <w:p w14:paraId="7C5DA9E8" w14:textId="77777777" w:rsidR="008F26D8" w:rsidRPr="008639D3" w:rsidRDefault="008F26D8" w:rsidP="00663887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786" w:type="dxa"/>
          </w:tcPr>
          <w:p w14:paraId="304C3553" w14:textId="77777777" w:rsidR="008F26D8" w:rsidRPr="008639D3" w:rsidRDefault="008F26D8" w:rsidP="00663887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76A6775B" w14:textId="77777777" w:rsidR="008F26D8" w:rsidRPr="008639D3" w:rsidRDefault="008F26D8" w:rsidP="00663887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639D3">
              <w:rPr>
                <w:rFonts w:ascii="Arial" w:hAnsi="Arial" w:cs="Arial"/>
                <w:i/>
                <w:sz w:val="16"/>
                <w:szCs w:val="16"/>
              </w:rPr>
              <w:t>(б) Пропуск 1 поколения</w:t>
            </w:r>
          </w:p>
          <w:p w14:paraId="6B3DE5D4" w14:textId="77777777" w:rsidR="008F26D8" w:rsidRPr="008639D3" w:rsidRDefault="008F26D8" w:rsidP="00663887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8F26D8" w:rsidRPr="008639D3" w14:paraId="4FDF1A8E" w14:textId="77777777" w:rsidTr="00663887">
        <w:tc>
          <w:tcPr>
            <w:tcW w:w="4785" w:type="dxa"/>
          </w:tcPr>
          <w:p w14:paraId="5B444D83" w14:textId="77777777" w:rsidR="008F26D8" w:rsidRPr="008639D3" w:rsidRDefault="008F26D8" w:rsidP="00663887">
            <w:pPr>
              <w:jc w:val="center"/>
            </w:pPr>
            <w:r w:rsidRPr="008639D3">
              <w:rPr>
                <w:noProof/>
              </w:rPr>
              <w:drawing>
                <wp:inline distT="0" distB="0" distL="0" distR="0" wp14:anchorId="46439F02" wp14:editId="2B37D7F6">
                  <wp:extent cx="2388709" cy="2026310"/>
                  <wp:effectExtent l="19050" t="0" r="0" b="0"/>
                  <wp:docPr id="9" name="Рисунок 7" descr="E:\Documents and Settings\Belozor\Рабочий стол\Рисунок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ocuments and Settings\Belozor\Рабочий стол\Рисунок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83" cy="202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65E6F42" w14:textId="77777777" w:rsidR="008F26D8" w:rsidRPr="008639D3" w:rsidRDefault="008F26D8" w:rsidP="00663887">
            <w:pPr>
              <w:jc w:val="center"/>
            </w:pPr>
            <w:r w:rsidRPr="008639D3">
              <w:rPr>
                <w:noProof/>
              </w:rPr>
              <w:drawing>
                <wp:inline distT="0" distB="0" distL="0" distR="0" wp14:anchorId="1864AFBE" wp14:editId="69B6C86A">
                  <wp:extent cx="2496950" cy="2077517"/>
                  <wp:effectExtent l="19050" t="0" r="0" b="0"/>
                  <wp:docPr id="10" name="Рисунок 8" descr="E:\Documents and Settings\Belozor\Рабочий стол\Рисунок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ocuments and Settings\Belozor\Рабочий стол\Рисунок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68" cy="207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6D8" w:rsidRPr="008639D3" w14:paraId="6233FC67" w14:textId="77777777" w:rsidTr="00663887">
        <w:tc>
          <w:tcPr>
            <w:tcW w:w="4785" w:type="dxa"/>
          </w:tcPr>
          <w:p w14:paraId="3D0AA2C9" w14:textId="77777777" w:rsidR="008F26D8" w:rsidRPr="008639D3" w:rsidRDefault="008F26D8" w:rsidP="00663887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5C13D3C2" w14:textId="77777777" w:rsidR="008F26D8" w:rsidRPr="008639D3" w:rsidRDefault="008F26D8" w:rsidP="00663887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639D3">
              <w:rPr>
                <w:rFonts w:ascii="Arial" w:hAnsi="Arial" w:cs="Arial"/>
                <w:i/>
                <w:sz w:val="16"/>
                <w:szCs w:val="16"/>
              </w:rPr>
              <w:t>(в) Зависимость от пути (победитель берет все)</w:t>
            </w:r>
          </w:p>
        </w:tc>
        <w:tc>
          <w:tcPr>
            <w:tcW w:w="4786" w:type="dxa"/>
          </w:tcPr>
          <w:p w14:paraId="7FAF920A" w14:textId="77777777" w:rsidR="008F26D8" w:rsidRPr="008639D3" w:rsidRDefault="008F26D8" w:rsidP="006638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D827E4D" w14:textId="77777777" w:rsidR="008F26D8" w:rsidRPr="008639D3" w:rsidRDefault="008F26D8" w:rsidP="00663887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639D3">
              <w:rPr>
                <w:rFonts w:ascii="Arial" w:hAnsi="Arial" w:cs="Arial"/>
                <w:i/>
                <w:sz w:val="16"/>
                <w:szCs w:val="16"/>
              </w:rPr>
              <w:t>(г) Стандартизация</w:t>
            </w:r>
          </w:p>
        </w:tc>
      </w:tr>
      <w:tr w:rsidR="008F26D8" w:rsidRPr="008639D3" w14:paraId="3B022FC5" w14:textId="77777777" w:rsidTr="00663887">
        <w:tc>
          <w:tcPr>
            <w:tcW w:w="4785" w:type="dxa"/>
          </w:tcPr>
          <w:p w14:paraId="7F66F09A" w14:textId="77777777" w:rsidR="008F26D8" w:rsidRPr="008639D3" w:rsidRDefault="008F26D8" w:rsidP="006638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294772" w14:textId="77777777" w:rsidR="008F26D8" w:rsidRPr="008639D3" w:rsidRDefault="008F26D8" w:rsidP="0066388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86" w:type="dxa"/>
          </w:tcPr>
          <w:p w14:paraId="69A6B1DC" w14:textId="77777777" w:rsidR="008F26D8" w:rsidRPr="008639D3" w:rsidRDefault="008F26D8" w:rsidP="006638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DEF7327" w14:textId="77777777" w:rsidR="008F26D8" w:rsidRPr="008639D3" w:rsidRDefault="008F26D8" w:rsidP="008F26D8">
      <w:pPr>
        <w:jc w:val="center"/>
      </w:pPr>
      <w:r w:rsidRPr="008639D3">
        <w:rPr>
          <w:b/>
        </w:rPr>
        <w:t xml:space="preserve">Рис. </w:t>
      </w:r>
      <w:r w:rsidR="000A4BA6">
        <w:rPr>
          <w:b/>
        </w:rPr>
        <w:t xml:space="preserve">12 </w:t>
      </w:r>
      <w:r w:rsidRPr="008639D3">
        <w:t>Паттерны совместной эволюции технологии, продуктов и рынков</w:t>
      </w:r>
    </w:p>
    <w:p w14:paraId="46219029" w14:textId="77777777" w:rsidR="008F26D8" w:rsidRDefault="008F26D8" w:rsidP="003E5D66">
      <w:pPr>
        <w:jc w:val="both"/>
      </w:pPr>
    </w:p>
    <w:p w14:paraId="10A44B71" w14:textId="77777777" w:rsidR="00DC7B78" w:rsidRPr="008F26D8" w:rsidRDefault="00DC7B78" w:rsidP="003E5D66">
      <w:pPr>
        <w:jc w:val="both"/>
      </w:pPr>
    </w:p>
    <w:p w14:paraId="09EED9AA" w14:textId="77777777" w:rsidR="003E5D66" w:rsidRPr="00A1106A" w:rsidRDefault="00A1106A" w:rsidP="003E5D66">
      <w:pPr>
        <w:jc w:val="both"/>
        <w:rPr>
          <w:b/>
          <w:sz w:val="28"/>
        </w:rPr>
      </w:pPr>
      <w:r>
        <w:rPr>
          <w:b/>
          <w:sz w:val="28"/>
        </w:rPr>
        <w:t xml:space="preserve">   </w:t>
      </w:r>
      <w:r w:rsidRPr="00A1106A">
        <w:rPr>
          <w:b/>
          <w:sz w:val="28"/>
        </w:rPr>
        <w:t xml:space="preserve">7. Проблемы </w:t>
      </w:r>
      <w:r>
        <w:rPr>
          <w:b/>
          <w:sz w:val="28"/>
        </w:rPr>
        <w:t xml:space="preserve">технологических </w:t>
      </w:r>
      <w:r w:rsidRPr="00A1106A">
        <w:rPr>
          <w:b/>
          <w:sz w:val="28"/>
        </w:rPr>
        <w:t xml:space="preserve">дорожных карт </w:t>
      </w:r>
    </w:p>
    <w:p w14:paraId="2B20F74C" w14:textId="77777777" w:rsidR="00A1106A" w:rsidRDefault="00A1106A" w:rsidP="003E5D66">
      <w:pPr>
        <w:jc w:val="both"/>
        <w:rPr>
          <w:b/>
        </w:rPr>
      </w:pPr>
      <w:r w:rsidRPr="00A1106A">
        <w:rPr>
          <w:b/>
        </w:rPr>
        <w:t xml:space="preserve"> </w:t>
      </w:r>
    </w:p>
    <w:p w14:paraId="2ABBDC5A" w14:textId="77777777" w:rsidR="00DC7B78" w:rsidRDefault="00DC7B78" w:rsidP="003E5D66">
      <w:pPr>
        <w:jc w:val="both"/>
        <w:rPr>
          <w:b/>
        </w:rPr>
      </w:pPr>
    </w:p>
    <w:p w14:paraId="040135F3" w14:textId="77777777" w:rsidR="003E5D66" w:rsidRPr="00A1106A" w:rsidRDefault="00A1106A" w:rsidP="003E5D66">
      <w:pPr>
        <w:jc w:val="both"/>
        <w:rPr>
          <w:b/>
        </w:rPr>
      </w:pPr>
      <w:r>
        <w:rPr>
          <w:b/>
        </w:rPr>
        <w:t xml:space="preserve">   </w:t>
      </w:r>
      <w:r w:rsidRPr="00A1106A">
        <w:rPr>
          <w:b/>
        </w:rPr>
        <w:t>7.1 Требования, предъявляемые к технологическим дорожным картам</w:t>
      </w:r>
    </w:p>
    <w:p w14:paraId="3D7F692B" w14:textId="77777777" w:rsidR="00A1106A" w:rsidRPr="00AE6BCD" w:rsidRDefault="00A1106A" w:rsidP="003E5D66">
      <w:pPr>
        <w:jc w:val="both"/>
      </w:pPr>
    </w:p>
    <w:p w14:paraId="5BF271CF" w14:textId="77777777" w:rsidR="003E5D66" w:rsidRDefault="00A1106A" w:rsidP="003E5D66">
      <w:pPr>
        <w:jc w:val="both"/>
      </w:pPr>
      <w:r>
        <w:t xml:space="preserve">   </w:t>
      </w:r>
      <w:r w:rsidR="003E5D66">
        <w:t xml:space="preserve"> Ускорение конверсии науки → в технологию обладает </w:t>
      </w:r>
      <w:r w:rsidR="003E5D66" w:rsidRPr="00DC7B78">
        <w:t>тремя основными элементами:</w:t>
      </w:r>
    </w:p>
    <w:p w14:paraId="7F04EE35" w14:textId="77777777" w:rsidR="003E5D66" w:rsidRDefault="003E5D66" w:rsidP="003E5D66">
      <w:pPr>
        <w:jc w:val="both"/>
      </w:pPr>
    </w:p>
    <w:p w14:paraId="7B33698D" w14:textId="77777777" w:rsidR="003E5D66" w:rsidRDefault="003E5D66" w:rsidP="003E5D66">
      <w:pPr>
        <w:pStyle w:val="a3"/>
        <w:numPr>
          <w:ilvl w:val="0"/>
          <w:numId w:val="3"/>
        </w:numPr>
        <w:jc w:val="both"/>
      </w:pPr>
      <w:r>
        <w:t xml:space="preserve">Информация о науки должна </w:t>
      </w:r>
      <w:r w:rsidRPr="00DC7B78">
        <w:rPr>
          <w:b/>
        </w:rPr>
        <w:t>существовать и быть доступной</w:t>
      </w:r>
      <w:r>
        <w:t xml:space="preserve"> для потенциальных исследователей;</w:t>
      </w:r>
    </w:p>
    <w:p w14:paraId="7E6541A0" w14:textId="77777777" w:rsidR="003E5D66" w:rsidRDefault="003E5D66" w:rsidP="003E5D66">
      <w:pPr>
        <w:pStyle w:val="a3"/>
        <w:numPr>
          <w:ilvl w:val="0"/>
          <w:numId w:val="3"/>
        </w:numPr>
        <w:jc w:val="both"/>
      </w:pPr>
      <w:r>
        <w:t xml:space="preserve">Должна существовать </w:t>
      </w:r>
      <w:r w:rsidRPr="00DC7B78">
        <w:rPr>
          <w:b/>
        </w:rPr>
        <w:t>потребность</w:t>
      </w:r>
      <w:r>
        <w:t xml:space="preserve"> в конверсии науки (технологии);</w:t>
      </w:r>
    </w:p>
    <w:p w14:paraId="0D939DA0" w14:textId="77777777" w:rsidR="003E5D66" w:rsidRDefault="003E5D66" w:rsidP="003E5D66">
      <w:pPr>
        <w:pStyle w:val="a3"/>
        <w:numPr>
          <w:ilvl w:val="0"/>
          <w:numId w:val="3"/>
        </w:numPr>
        <w:jc w:val="both"/>
      </w:pPr>
      <w:r>
        <w:t xml:space="preserve">Для чемпиона технологий должны существовать один или более </w:t>
      </w:r>
      <w:r w:rsidRPr="00DC7B78">
        <w:rPr>
          <w:b/>
        </w:rPr>
        <w:t>предпринемателей</w:t>
      </w:r>
      <w:r>
        <w:t>, понимающих необходимость и взаимосвязь между потребностями и наукой, желающие обладать необходимыми ресурсами и принимающие риски, присущие для дальнейшего развития и продвижения науки.</w:t>
      </w:r>
    </w:p>
    <w:p w14:paraId="7312B865" w14:textId="77777777" w:rsidR="003E5D66" w:rsidRDefault="003E5D66" w:rsidP="003E5D66">
      <w:pPr>
        <w:jc w:val="both"/>
      </w:pPr>
    </w:p>
    <w:p w14:paraId="30390084" w14:textId="77777777" w:rsidR="003E5D66" w:rsidRDefault="003E5D66" w:rsidP="003E5D66">
      <w:pPr>
        <w:jc w:val="both"/>
      </w:pPr>
      <w:r>
        <w:t xml:space="preserve">   В связи с глобальным развитием науки, потребность в новых технологиях является как никогда большой, и поэтому для пользователей становятся доступными </w:t>
      </w:r>
      <w:r w:rsidRPr="00DC7B78">
        <w:t>сборники проектной докумментации</w:t>
      </w:r>
      <w:r>
        <w:t xml:space="preserve"> и различных требований (</w:t>
      </w:r>
      <w:r w:rsidR="00DC7B78" w:rsidRPr="00DC7B78">
        <w:t>национальные академии наук/инженерных исследований, агенства технической документации</w:t>
      </w:r>
      <w:r w:rsidR="00DC7B78">
        <w:t xml:space="preserve"> </w:t>
      </w:r>
      <w:r>
        <w:t xml:space="preserve">и пр.). Огромные </w:t>
      </w:r>
      <w:r w:rsidRPr="00DC7B78">
        <w:rPr>
          <w:b/>
        </w:rPr>
        <w:t>базы данных</w:t>
      </w:r>
      <w:r>
        <w:t xml:space="preserve">, описывающие текущие и законченные исследования, также становятся </w:t>
      </w:r>
      <w:r>
        <w:lastRenderedPageBreak/>
        <w:t xml:space="preserve">доступными в коммерческом плане («абстракты», федеральные проекты, програмные тезисы). </w:t>
      </w:r>
    </w:p>
    <w:p w14:paraId="15D58B51" w14:textId="77777777" w:rsidR="003E5D66" w:rsidRDefault="003E5D66" w:rsidP="003E5D66">
      <w:pPr>
        <w:jc w:val="both"/>
      </w:pPr>
    </w:p>
    <w:p w14:paraId="3C4E6137" w14:textId="77777777" w:rsidR="003E5D66" w:rsidRDefault="003E5D66" w:rsidP="003E5D66">
      <w:pPr>
        <w:jc w:val="both"/>
      </w:pPr>
      <w:r>
        <w:t xml:space="preserve">   Однако доступност</w:t>
      </w:r>
      <w:r w:rsidR="00DC7B78">
        <w:t>и</w:t>
      </w:r>
      <w:r>
        <w:t xml:space="preserve"> исследовательской информации не достаточн</w:t>
      </w:r>
      <w:r w:rsidR="00DC7B78">
        <w:t>а</w:t>
      </w:r>
      <w:r>
        <w:t xml:space="preserve"> для мотивации потенциальных инвесторов вкладывать время и другие ресурсы в высокорискованные проекты конверсии знания. Перенос этапа научной конверсии в более значимую фазу исследования является ключевой задачей по привлечению интересов инвесторов. Тем не менее, не смотря на широкое развитие различных баз данных, было предпринято достаточно мало исследований, направленных на </w:t>
      </w:r>
      <w:r w:rsidRPr="00DC7B78">
        <w:t>систематическое связывание конечных требований и научных исследований</w:t>
      </w:r>
      <w:r>
        <w:t>.</w:t>
      </w:r>
    </w:p>
    <w:p w14:paraId="25F45D10" w14:textId="77777777" w:rsidR="003E5D66" w:rsidRDefault="003E5D66" w:rsidP="003E5D66">
      <w:pPr>
        <w:jc w:val="both"/>
      </w:pPr>
    </w:p>
    <w:p w14:paraId="2AA2FFBD" w14:textId="77777777" w:rsidR="003E5D66" w:rsidRDefault="003E5D66" w:rsidP="003E5D66">
      <w:pPr>
        <w:jc w:val="both"/>
      </w:pPr>
      <w:r w:rsidRPr="0011321B">
        <w:t xml:space="preserve">   </w:t>
      </w:r>
      <w:r>
        <w:t xml:space="preserve">Имеются фундаментальные </w:t>
      </w:r>
      <w:r w:rsidRPr="00DC7B78">
        <w:t>причины</w:t>
      </w:r>
      <w:r>
        <w:t xml:space="preserve">, по которым развитие методологий по развитию данных связей развиваются с </w:t>
      </w:r>
      <w:r w:rsidRPr="00DC7B78">
        <w:rPr>
          <w:b/>
        </w:rPr>
        <w:t>малой скоростью</w:t>
      </w:r>
      <w:r>
        <w:t>:</w:t>
      </w:r>
    </w:p>
    <w:p w14:paraId="4A39AFBB" w14:textId="77777777" w:rsidR="003E5D66" w:rsidRDefault="003E5D66" w:rsidP="003E5D66">
      <w:pPr>
        <w:jc w:val="both"/>
      </w:pPr>
    </w:p>
    <w:p w14:paraId="22176A02" w14:textId="77777777" w:rsidR="003E5D66" w:rsidRDefault="003E5D66" w:rsidP="003E5D66">
      <w:pPr>
        <w:pStyle w:val="a3"/>
        <w:numPr>
          <w:ilvl w:val="0"/>
          <w:numId w:val="4"/>
        </w:numPr>
        <w:jc w:val="both"/>
      </w:pPr>
      <w:r>
        <w:t xml:space="preserve">Связи между исследованиями и конечными применениями </w:t>
      </w:r>
      <w:r w:rsidRPr="00DC7B78">
        <w:rPr>
          <w:b/>
        </w:rPr>
        <w:t>многочисленны и нелинейны</w:t>
      </w:r>
      <w:r>
        <w:t>; они требуют значительное количество информации;</w:t>
      </w:r>
    </w:p>
    <w:p w14:paraId="774A96BB" w14:textId="77777777" w:rsidR="003E5D66" w:rsidRDefault="003E5D66" w:rsidP="003E5D66">
      <w:pPr>
        <w:pStyle w:val="a3"/>
        <w:numPr>
          <w:ilvl w:val="0"/>
          <w:numId w:val="4"/>
        </w:numPr>
        <w:jc w:val="both"/>
      </w:pPr>
      <w:r>
        <w:t xml:space="preserve">Необходимы </w:t>
      </w:r>
      <w:r w:rsidRPr="00B66B1F">
        <w:rPr>
          <w:b/>
        </w:rPr>
        <w:t>время и усилия</w:t>
      </w:r>
      <w:r>
        <w:t xml:space="preserve"> для точного отображения данных связей;</w:t>
      </w:r>
    </w:p>
    <w:p w14:paraId="03857322" w14:textId="77777777" w:rsidR="003E5D66" w:rsidRDefault="003E5D66" w:rsidP="003E5D66">
      <w:pPr>
        <w:pStyle w:val="a3"/>
        <w:numPr>
          <w:ilvl w:val="0"/>
          <w:numId w:val="4"/>
        </w:numPr>
        <w:jc w:val="both"/>
      </w:pPr>
      <w:r>
        <w:t xml:space="preserve">Необходимо </w:t>
      </w:r>
      <w:r w:rsidRPr="00B66B1F">
        <w:rPr>
          <w:b/>
        </w:rPr>
        <w:t>знание</w:t>
      </w:r>
      <w:r>
        <w:t xml:space="preserve"> для представления сложной информации в простом виде для потенциальных инвесторов;</w:t>
      </w:r>
    </w:p>
    <w:p w14:paraId="319E81BF" w14:textId="77777777" w:rsidR="003E5D66" w:rsidRDefault="003E5D66" w:rsidP="003E5D66">
      <w:pPr>
        <w:jc w:val="both"/>
      </w:pPr>
    </w:p>
    <w:p w14:paraId="28E43E2D" w14:textId="77777777" w:rsidR="003E5D66" w:rsidRDefault="003E5D66" w:rsidP="003E5D66">
      <w:pPr>
        <w:jc w:val="both"/>
      </w:pPr>
      <w:r w:rsidRPr="0011321B">
        <w:t xml:space="preserve">   </w:t>
      </w:r>
      <w:r>
        <w:t xml:space="preserve">Основная ценность дорожных карт в процессах конверсии науки – </w:t>
      </w:r>
      <w:r w:rsidRPr="00B66B1F">
        <w:rPr>
          <w:b/>
        </w:rPr>
        <w:t>продвижени</w:t>
      </w:r>
      <w:r w:rsidR="00A1106A" w:rsidRPr="00B66B1F">
        <w:rPr>
          <w:b/>
        </w:rPr>
        <w:t>е</w:t>
      </w:r>
      <w:r w:rsidRPr="00B66B1F">
        <w:rPr>
          <w:b/>
        </w:rPr>
        <w:t xml:space="preserve"> и поддержани</w:t>
      </w:r>
      <w:r w:rsidR="00A1106A" w:rsidRPr="00B66B1F">
        <w:rPr>
          <w:b/>
        </w:rPr>
        <w:t>е</w:t>
      </w:r>
      <w:r w:rsidRPr="00B66B1F">
        <w:rPr>
          <w:b/>
        </w:rPr>
        <w:t xml:space="preserve"> на всех этапах построения дорожной карты процесса развития, интересов </w:t>
      </w:r>
      <w:r w:rsidR="00B66B1F">
        <w:rPr>
          <w:b/>
        </w:rPr>
        <w:t>«</w:t>
      </w:r>
      <w:r w:rsidRPr="00B66B1F">
        <w:rPr>
          <w:b/>
        </w:rPr>
        <w:t>чемпиона технологий</w:t>
      </w:r>
      <w:r w:rsidR="00B66B1F">
        <w:rPr>
          <w:b/>
        </w:rPr>
        <w:t>»</w:t>
      </w:r>
      <w:r w:rsidRPr="00B66B1F">
        <w:rPr>
          <w:b/>
        </w:rPr>
        <w:t>/инвестора в развитии дальнейшего исследования</w:t>
      </w:r>
      <w:r>
        <w:t>. При планировании ДК необходимо продумать все ее структурные элементы, включая:</w:t>
      </w:r>
    </w:p>
    <w:p w14:paraId="57320A41" w14:textId="77777777" w:rsidR="003E5D66" w:rsidRDefault="003E5D66" w:rsidP="003E5D66">
      <w:pPr>
        <w:jc w:val="both"/>
      </w:pPr>
    </w:p>
    <w:p w14:paraId="35C04B83" w14:textId="77777777" w:rsidR="003E5D66" w:rsidRDefault="000168A9" w:rsidP="003E5D66">
      <w:pPr>
        <w:pStyle w:val="a3"/>
        <w:numPr>
          <w:ilvl w:val="0"/>
          <w:numId w:val="5"/>
        </w:numPr>
        <w:jc w:val="both"/>
      </w:pPr>
      <w:r>
        <w:t>Степень развития</w:t>
      </w:r>
    </w:p>
    <w:p w14:paraId="2D1DA9A5" w14:textId="77777777" w:rsidR="003E5D66" w:rsidRDefault="000168A9" w:rsidP="003E5D66">
      <w:pPr>
        <w:pStyle w:val="a3"/>
        <w:numPr>
          <w:ilvl w:val="0"/>
          <w:numId w:val="5"/>
        </w:numPr>
        <w:jc w:val="both"/>
      </w:pPr>
      <w:r>
        <w:t>Упущенные возможности и прибыли</w:t>
      </w:r>
    </w:p>
    <w:p w14:paraId="6601FC9A" w14:textId="77777777" w:rsidR="003E5D66" w:rsidRDefault="003E5D66" w:rsidP="003E5D66">
      <w:pPr>
        <w:pStyle w:val="a3"/>
        <w:numPr>
          <w:ilvl w:val="0"/>
          <w:numId w:val="5"/>
        </w:numPr>
        <w:jc w:val="both"/>
      </w:pPr>
      <w:r>
        <w:t>Поте</w:t>
      </w:r>
      <w:r w:rsidR="000168A9">
        <w:t>нциальные издержки и прибыли</w:t>
      </w:r>
    </w:p>
    <w:p w14:paraId="75447BBB" w14:textId="77777777" w:rsidR="003E5D66" w:rsidRDefault="003E5D66" w:rsidP="003E5D66">
      <w:pPr>
        <w:jc w:val="both"/>
      </w:pPr>
    </w:p>
    <w:p w14:paraId="5F4BA254" w14:textId="77777777" w:rsidR="003E5D66" w:rsidRPr="000168A9" w:rsidRDefault="003E5D66" w:rsidP="003E5D66">
      <w:pPr>
        <w:jc w:val="both"/>
      </w:pPr>
      <w:r w:rsidRPr="0011321B">
        <w:t xml:space="preserve">   </w:t>
      </w:r>
      <w:r>
        <w:t xml:space="preserve">Исследования успешных инноваций показывают, что по крайней мере </w:t>
      </w:r>
      <w:r w:rsidRPr="00030DCE">
        <w:rPr>
          <w:b/>
        </w:rPr>
        <w:t>один</w:t>
      </w:r>
      <w:r>
        <w:t xml:space="preserve"> </w:t>
      </w:r>
      <w:r w:rsidR="000168A9">
        <w:t>«</w:t>
      </w:r>
      <w:r>
        <w:t>технологический чемпион</w:t>
      </w:r>
      <w:r w:rsidR="000168A9">
        <w:t>»</w:t>
      </w:r>
      <w:r>
        <w:t xml:space="preserve"> необходим для поддержания </w:t>
      </w:r>
      <w:r w:rsidRPr="000168A9">
        <w:t>непрерывности движения к конечной цели</w:t>
      </w:r>
      <w:r w:rsidR="000168A9">
        <w:t xml:space="preserve"> </w:t>
      </w:r>
      <w:r w:rsidR="00D87E0E" w:rsidRPr="00D87E0E">
        <w:t>[16]</w:t>
      </w:r>
      <w:r w:rsidR="000168A9">
        <w:t>.</w:t>
      </w:r>
      <w:r w:rsidR="00D87E0E">
        <w:t xml:space="preserve"> </w:t>
      </w:r>
      <w:r>
        <w:t xml:space="preserve">Другие исследования показывают, что необходимы </w:t>
      </w:r>
      <w:r w:rsidRPr="00030DCE">
        <w:rPr>
          <w:b/>
        </w:rPr>
        <w:t>два или более</w:t>
      </w:r>
      <w:r>
        <w:t xml:space="preserve"> </w:t>
      </w:r>
      <w:r w:rsidR="000168A9">
        <w:t>«</w:t>
      </w:r>
      <w:r>
        <w:t>чемпиона</w:t>
      </w:r>
      <w:r w:rsidR="000168A9">
        <w:t>»</w:t>
      </w:r>
      <w:r>
        <w:t xml:space="preserve">: один проталкивает технологию </w:t>
      </w:r>
      <w:r w:rsidR="000168A9" w:rsidRPr="000168A9">
        <w:t>(</w:t>
      </w:r>
      <w:r w:rsidRPr="000168A9">
        <w:rPr>
          <w:lang w:val="en-US"/>
        </w:rPr>
        <w:t>technology</w:t>
      </w:r>
      <w:r w:rsidRPr="000168A9">
        <w:t>-</w:t>
      </w:r>
      <w:r w:rsidRPr="000168A9">
        <w:rPr>
          <w:lang w:val="en-US"/>
        </w:rPr>
        <w:t>push</w:t>
      </w:r>
      <w:r w:rsidR="000168A9" w:rsidRPr="000168A9">
        <w:t>,</w:t>
      </w:r>
      <w:r w:rsidR="000168A9" w:rsidRPr="000168A9">
        <w:rPr>
          <w:b/>
        </w:rPr>
        <w:t xml:space="preserve"> </w:t>
      </w:r>
      <w:r w:rsidR="000168A9" w:rsidRPr="000168A9">
        <w:rPr>
          <w:i/>
        </w:rPr>
        <w:t>прим. переводчика</w:t>
      </w:r>
      <w:r w:rsidR="000168A9" w:rsidRPr="000168A9">
        <w:t>)</w:t>
      </w:r>
      <w:r w:rsidRPr="000168A9">
        <w:t xml:space="preserve">, </w:t>
      </w:r>
      <w:r>
        <w:t>другой</w:t>
      </w:r>
      <w:r w:rsidRPr="000168A9">
        <w:t xml:space="preserve"> – </w:t>
      </w:r>
      <w:r>
        <w:t>притягивает</w:t>
      </w:r>
      <w:r w:rsidRPr="000168A9">
        <w:t xml:space="preserve"> </w:t>
      </w:r>
      <w:r>
        <w:t>требования</w:t>
      </w:r>
      <w:r w:rsidRPr="000168A9">
        <w:t xml:space="preserve"> </w:t>
      </w:r>
      <w:r w:rsidR="000168A9">
        <w:t>(</w:t>
      </w:r>
      <w:r w:rsidRPr="000168A9">
        <w:rPr>
          <w:lang w:val="en-US"/>
        </w:rPr>
        <w:t>requirements</w:t>
      </w:r>
      <w:r w:rsidRPr="000168A9">
        <w:t>-</w:t>
      </w:r>
      <w:r w:rsidRPr="000168A9">
        <w:rPr>
          <w:lang w:val="en-US"/>
        </w:rPr>
        <w:t>pull</w:t>
      </w:r>
      <w:r w:rsidR="000168A9">
        <w:t xml:space="preserve">, </w:t>
      </w:r>
      <w:r w:rsidR="000168A9" w:rsidRPr="000168A9">
        <w:rPr>
          <w:i/>
        </w:rPr>
        <w:t>прим. Переводчика</w:t>
      </w:r>
      <w:r w:rsidR="000168A9" w:rsidRPr="000168A9">
        <w:t>)</w:t>
      </w:r>
      <w:r w:rsidRPr="000168A9">
        <w:t xml:space="preserve"> </w:t>
      </w:r>
      <w:r w:rsidR="00D87E0E" w:rsidRPr="000168A9">
        <w:t>[17]</w:t>
      </w:r>
      <w:r w:rsidRPr="000168A9">
        <w:t xml:space="preserve">.  </w:t>
      </w:r>
    </w:p>
    <w:p w14:paraId="739F51D8" w14:textId="77777777" w:rsidR="003E5D66" w:rsidRPr="000168A9" w:rsidRDefault="003E5D66" w:rsidP="003E5D66">
      <w:pPr>
        <w:jc w:val="both"/>
      </w:pPr>
    </w:p>
    <w:p w14:paraId="4213C9CC" w14:textId="77777777" w:rsidR="003E5D66" w:rsidRDefault="003E5D66" w:rsidP="003E5D66">
      <w:pPr>
        <w:jc w:val="both"/>
      </w:pPr>
      <w:r w:rsidRPr="000168A9">
        <w:t xml:space="preserve">   </w:t>
      </w:r>
      <w:r>
        <w:t xml:space="preserve">На самом деле важны </w:t>
      </w:r>
      <w:r w:rsidRPr="00030DCE">
        <w:rPr>
          <w:b/>
        </w:rPr>
        <w:t>три</w:t>
      </w:r>
      <w:r>
        <w:t xml:space="preserve"> основных параметра, управляющих ролью и влиянием чемпионов технологий на процесс конверсии науки:</w:t>
      </w:r>
    </w:p>
    <w:p w14:paraId="0C317A8B" w14:textId="77777777" w:rsidR="003E5D66" w:rsidRDefault="003E5D66" w:rsidP="003E5D66">
      <w:pPr>
        <w:jc w:val="both"/>
      </w:pPr>
    </w:p>
    <w:p w14:paraId="6136DB65" w14:textId="77777777" w:rsidR="003E5D66" w:rsidRDefault="003E5D66" w:rsidP="003E5D66">
      <w:pPr>
        <w:pStyle w:val="a3"/>
        <w:numPr>
          <w:ilvl w:val="0"/>
          <w:numId w:val="6"/>
        </w:numPr>
        <w:jc w:val="both"/>
      </w:pPr>
      <w:r w:rsidRPr="00030DCE">
        <w:rPr>
          <w:b/>
        </w:rPr>
        <w:t>Количество</w:t>
      </w:r>
      <w:r>
        <w:t>. Чем больше чемпионов, тем в большей степени в</w:t>
      </w:r>
      <w:r w:rsidR="000168A9">
        <w:t>ероятен процесс конверсии науки.</w:t>
      </w:r>
    </w:p>
    <w:p w14:paraId="108B94AD" w14:textId="77777777" w:rsidR="003E5D66" w:rsidRDefault="003E5D66" w:rsidP="003E5D66">
      <w:pPr>
        <w:pStyle w:val="a3"/>
        <w:numPr>
          <w:ilvl w:val="0"/>
          <w:numId w:val="6"/>
        </w:numPr>
        <w:jc w:val="both"/>
      </w:pPr>
      <w:r w:rsidRPr="00030DCE">
        <w:rPr>
          <w:b/>
        </w:rPr>
        <w:t>Интенсивность</w:t>
      </w:r>
      <w:r>
        <w:t>. Чем более сильный интерес присутствия у чемпионов, тем в бол</w:t>
      </w:r>
      <w:r w:rsidR="000168A9">
        <w:t>ее</w:t>
      </w:r>
      <w:r>
        <w:t xml:space="preserve"> </w:t>
      </w:r>
      <w:r w:rsidR="000168A9">
        <w:t>велика</w:t>
      </w:r>
      <w:r>
        <w:t xml:space="preserve"> вероятность завершения исследования.</w:t>
      </w:r>
    </w:p>
    <w:p w14:paraId="55D3624D" w14:textId="77777777" w:rsidR="003E5D66" w:rsidRDefault="003E5D66" w:rsidP="003E5D66">
      <w:pPr>
        <w:pStyle w:val="a3"/>
        <w:numPr>
          <w:ilvl w:val="0"/>
          <w:numId w:val="6"/>
        </w:numPr>
        <w:jc w:val="both"/>
      </w:pPr>
      <w:r w:rsidRPr="00030DCE">
        <w:rPr>
          <w:b/>
        </w:rPr>
        <w:t>Влияние</w:t>
      </w:r>
      <w:r>
        <w:t xml:space="preserve">. Чем выше влияние, оказываемое чемпионами, тем выше шансы продолжения конверсии технологий. </w:t>
      </w:r>
    </w:p>
    <w:p w14:paraId="296EF951" w14:textId="77777777" w:rsidR="003E5D66" w:rsidRDefault="003E5D66" w:rsidP="003E5D66">
      <w:pPr>
        <w:jc w:val="both"/>
      </w:pPr>
    </w:p>
    <w:p w14:paraId="215F6DFF" w14:textId="77777777" w:rsidR="003E5D66" w:rsidRDefault="003E5D66" w:rsidP="003E5D66">
      <w:pPr>
        <w:jc w:val="both"/>
      </w:pPr>
      <w:r>
        <w:t xml:space="preserve">   Внедрение потенциальных </w:t>
      </w:r>
      <w:r w:rsidR="00004700">
        <w:t>«</w:t>
      </w:r>
      <w:r>
        <w:t>чемпионов</w:t>
      </w:r>
      <w:r w:rsidR="00004700">
        <w:t xml:space="preserve"> технологий»</w:t>
      </w:r>
      <w:r>
        <w:t xml:space="preserve"> в планирование, разработку и дистрибьюцию дорожной карты способно развить данные параметры в случаях, когда ДК открывает возрастающий потенциал коммерциализации. Если этого не происходит по причине внутренней недостачи потенциала коммерциализации или незнания путей коммерциализации создателей ДК, исследование может стагнировать.</w:t>
      </w:r>
    </w:p>
    <w:p w14:paraId="650B93BF" w14:textId="77777777" w:rsidR="003E5D66" w:rsidRDefault="003E5D66" w:rsidP="003E5D66">
      <w:pPr>
        <w:jc w:val="both"/>
      </w:pPr>
    </w:p>
    <w:p w14:paraId="082FE480" w14:textId="77777777" w:rsidR="00C65D3A" w:rsidRPr="0068613C" w:rsidRDefault="003E5D66" w:rsidP="0068613C">
      <w:pPr>
        <w:jc w:val="both"/>
        <w:rPr>
          <w:sz w:val="16"/>
          <w:szCs w:val="16"/>
        </w:rPr>
      </w:pPr>
      <w:r>
        <w:lastRenderedPageBreak/>
        <w:t xml:space="preserve">   Если анализ ДК показывает высокий потенциал коммерциализации, но экстремально высокий риск и издержки, интерес чемпиона может быть ограничен государством на начальных стадиях по снижению рисков</w:t>
      </w:r>
      <w:r w:rsidR="00D87E0E" w:rsidRPr="00D87E0E">
        <w:t xml:space="preserve"> [1</w:t>
      </w:r>
      <w:r w:rsidR="00F818BD" w:rsidRPr="00F818BD">
        <w:t>4</w:t>
      </w:r>
      <w:r w:rsidR="00D87E0E" w:rsidRPr="00D87E0E">
        <w:t>]</w:t>
      </w:r>
      <w:r>
        <w:t>.</w:t>
      </w:r>
      <w:r w:rsidR="00C65D3A">
        <w:t xml:space="preserve"> </w:t>
      </w:r>
    </w:p>
    <w:p w14:paraId="305DBB5F" w14:textId="77777777" w:rsidR="00C65D3A" w:rsidRDefault="00C65D3A" w:rsidP="003E5D66">
      <w:pPr>
        <w:jc w:val="both"/>
      </w:pPr>
    </w:p>
    <w:p w14:paraId="16EA002F" w14:textId="77777777" w:rsidR="00235277" w:rsidRDefault="00235277" w:rsidP="00235277">
      <w:pPr>
        <w:jc w:val="both"/>
      </w:pPr>
    </w:p>
    <w:p w14:paraId="2A15C84B" w14:textId="77777777" w:rsidR="00020610" w:rsidRPr="00A1106A" w:rsidRDefault="00EE15A1" w:rsidP="00020610">
      <w:pPr>
        <w:jc w:val="both"/>
        <w:rPr>
          <w:b/>
        </w:rPr>
      </w:pPr>
      <w:r w:rsidRPr="009F2594">
        <w:t xml:space="preserve">   </w:t>
      </w:r>
      <w:r w:rsidR="00A1106A" w:rsidRPr="00A1106A">
        <w:rPr>
          <w:b/>
        </w:rPr>
        <w:t>7.2 Дорожные карты и трансферт технологий</w:t>
      </w:r>
    </w:p>
    <w:p w14:paraId="20B1A816" w14:textId="77777777" w:rsidR="00020610" w:rsidRDefault="00020610" w:rsidP="00020610">
      <w:pPr>
        <w:jc w:val="both"/>
        <w:rPr>
          <w:i/>
        </w:rPr>
      </w:pPr>
    </w:p>
    <w:p w14:paraId="5A8A085E" w14:textId="77777777" w:rsidR="00020610" w:rsidRPr="000E4486" w:rsidRDefault="00020610" w:rsidP="003C1CF2">
      <w:pPr>
        <w:jc w:val="both"/>
      </w:pPr>
      <w:r w:rsidRPr="000E4486">
        <w:t xml:space="preserve">   Ключевым компонентом привлечения интересов инвестора является перевод НТ конверсии в более широкое русло от исследования до коммерциализации и получения высоких прибылей. Было проведено относительно мало исследований, связывающих воедино эти требования и НТ интерес. </w:t>
      </w:r>
    </w:p>
    <w:p w14:paraId="7C6FD6B6" w14:textId="77777777" w:rsidR="00020610" w:rsidRPr="000E4486" w:rsidRDefault="00020610" w:rsidP="00020610">
      <w:pPr>
        <w:jc w:val="both"/>
      </w:pPr>
    </w:p>
    <w:p w14:paraId="698CF8C7" w14:textId="77777777" w:rsidR="00020610" w:rsidRPr="000E4486" w:rsidRDefault="00020610" w:rsidP="00020610">
      <w:pPr>
        <w:jc w:val="both"/>
      </w:pPr>
      <w:r w:rsidRPr="000E4486">
        <w:t xml:space="preserve">   Основная ценность дорожной карты заключается в </w:t>
      </w:r>
      <w:r w:rsidRPr="00004700">
        <w:t xml:space="preserve">поддержании интереса </w:t>
      </w:r>
      <w:r w:rsidR="00004700" w:rsidRPr="00004700">
        <w:t>«</w:t>
      </w:r>
      <w:r w:rsidRPr="00004700">
        <w:t>чемпиона технологий</w:t>
      </w:r>
      <w:r w:rsidR="00004700" w:rsidRPr="00004700">
        <w:t>»</w:t>
      </w:r>
      <w:r w:rsidRPr="00004700">
        <w:t>/инвестора в развитии НТ на всех стадиях карты</w:t>
      </w:r>
      <w:r w:rsidRPr="000E4486">
        <w:t>. При планировании дорожной карты уделяется внимание всем ее структурным элементам, включая требующуюся степень развития, альтернативы или упущенные возможности, потенциальные издержки и риски.</w:t>
      </w:r>
    </w:p>
    <w:p w14:paraId="6030E373" w14:textId="77777777" w:rsidR="00020610" w:rsidRPr="000E4486" w:rsidRDefault="00020610" w:rsidP="00020610">
      <w:pPr>
        <w:jc w:val="both"/>
      </w:pPr>
    </w:p>
    <w:p w14:paraId="4E92A7F7" w14:textId="77777777" w:rsidR="00020610" w:rsidRDefault="00020610" w:rsidP="00020610">
      <w:pPr>
        <w:jc w:val="both"/>
      </w:pPr>
      <w:r w:rsidRPr="000E4486">
        <w:t xml:space="preserve">   Если анализ, выполненный с использованием дорожных карт</w:t>
      </w:r>
      <w:r w:rsidR="00004700">
        <w:t>,</w:t>
      </w:r>
      <w:r w:rsidRPr="000E4486">
        <w:t xml:space="preserve"> не показывает значимость альтернатив будущих технологий (ввиду недостаточного внутреннего потенциала или непонимания выгод составителями дорожной карты), то развитие НИ тормозится и не может быть продолжено далее. </w:t>
      </w:r>
      <w:r w:rsidRPr="000E4486">
        <w:rPr>
          <w:b/>
        </w:rPr>
        <w:t>Т.о. дорожная карта способна отфильтровать наиболее перспективные технологии</w:t>
      </w:r>
      <w:r w:rsidRPr="000E4486">
        <w:t>.</w:t>
      </w:r>
    </w:p>
    <w:p w14:paraId="6B428BDD" w14:textId="77777777" w:rsidR="00020610" w:rsidRDefault="00020610" w:rsidP="00235277">
      <w:pPr>
        <w:jc w:val="both"/>
      </w:pPr>
    </w:p>
    <w:p w14:paraId="72FC9505" w14:textId="77777777" w:rsidR="00020610" w:rsidRDefault="00020610" w:rsidP="00235277">
      <w:pPr>
        <w:jc w:val="both"/>
      </w:pPr>
    </w:p>
    <w:p w14:paraId="5EEDC4D8" w14:textId="77777777" w:rsidR="00235277" w:rsidRPr="00A1106A" w:rsidRDefault="00A1106A" w:rsidP="00235277">
      <w:pPr>
        <w:jc w:val="both"/>
        <w:rPr>
          <w:b/>
          <w:sz w:val="28"/>
        </w:rPr>
      </w:pPr>
      <w:r>
        <w:rPr>
          <w:b/>
          <w:sz w:val="28"/>
        </w:rPr>
        <w:t xml:space="preserve">   </w:t>
      </w:r>
      <w:r w:rsidRPr="00A1106A">
        <w:rPr>
          <w:b/>
          <w:sz w:val="28"/>
        </w:rPr>
        <w:t>8. Основные принципы высококачественной доржной карты</w:t>
      </w:r>
    </w:p>
    <w:p w14:paraId="62A57F30" w14:textId="77777777" w:rsidR="00EE15A1" w:rsidRPr="009F2594" w:rsidRDefault="00EE15A1" w:rsidP="00235277">
      <w:pPr>
        <w:jc w:val="both"/>
      </w:pPr>
    </w:p>
    <w:p w14:paraId="020D43C9" w14:textId="77777777" w:rsidR="00EE15A1" w:rsidRPr="00A1106A" w:rsidRDefault="00A1106A" w:rsidP="00235277">
      <w:pPr>
        <w:jc w:val="both"/>
      </w:pPr>
      <w:r>
        <w:t xml:space="preserve">   </w:t>
      </w:r>
      <w:r w:rsidR="00EE15A1">
        <w:t>Создание дорожной карты</w:t>
      </w:r>
      <w:r w:rsidR="007E7FFA">
        <w:t>, как и маркетинг высокотехнологических про</w:t>
      </w:r>
      <w:r w:rsidR="00084110">
        <w:t>дуктов, требует участия и активного взаимодействия всех участников проекта. Сформулируем основные принципы качественной дорожной карты, необходимые для успешной коммерциализации проекта</w:t>
      </w:r>
      <w:r w:rsidR="00DF3730">
        <w:t xml:space="preserve"> </w:t>
      </w:r>
      <w:r w:rsidR="00DF3730" w:rsidRPr="00A1106A">
        <w:t>[1]</w:t>
      </w:r>
      <w:r>
        <w:t>:</w:t>
      </w:r>
    </w:p>
    <w:p w14:paraId="51EE2659" w14:textId="77777777" w:rsidR="00235277" w:rsidRDefault="00235277" w:rsidP="00235277">
      <w:pPr>
        <w:jc w:val="both"/>
      </w:pPr>
    </w:p>
    <w:p w14:paraId="3842043E" w14:textId="77777777" w:rsidR="00235277" w:rsidRPr="00004700" w:rsidRDefault="00235277" w:rsidP="00235277">
      <w:pPr>
        <w:pStyle w:val="a3"/>
        <w:numPr>
          <w:ilvl w:val="0"/>
          <w:numId w:val="21"/>
        </w:numPr>
        <w:jc w:val="both"/>
      </w:pPr>
      <w:r w:rsidRPr="00004700">
        <w:rPr>
          <w:b/>
        </w:rPr>
        <w:t>Участие высшего руководства</w:t>
      </w:r>
      <w:r w:rsidRPr="00004700">
        <w:t>. Участие в стратегическом долгосрочном процессе картирования, а не в качестве разовой акции;</w:t>
      </w:r>
    </w:p>
    <w:p w14:paraId="57A99C2F" w14:textId="77777777" w:rsidR="00235277" w:rsidRPr="00004700" w:rsidRDefault="00235277" w:rsidP="00235277">
      <w:pPr>
        <w:pStyle w:val="a3"/>
        <w:numPr>
          <w:ilvl w:val="0"/>
          <w:numId w:val="21"/>
        </w:numPr>
        <w:jc w:val="both"/>
      </w:pPr>
      <w:r w:rsidRPr="00004700">
        <w:rPr>
          <w:b/>
        </w:rPr>
        <w:t>Роль менеджера дорожной карты</w:t>
      </w:r>
      <w:r w:rsidRPr="00004700">
        <w:t>. Менеджер по развитию дорожной карты мотивирует на создание технически достоверной и перспективной дорожной карты, структурирует рабочие группы, выбирает финальные элементы;</w:t>
      </w:r>
    </w:p>
    <w:p w14:paraId="20D992DD" w14:textId="77777777" w:rsidR="00235277" w:rsidRPr="00004700" w:rsidRDefault="00235277" w:rsidP="00235277">
      <w:pPr>
        <w:pStyle w:val="a3"/>
        <w:numPr>
          <w:ilvl w:val="0"/>
          <w:numId w:val="21"/>
        </w:numPr>
        <w:jc w:val="both"/>
      </w:pPr>
      <w:r w:rsidRPr="00004700">
        <w:rPr>
          <w:b/>
        </w:rPr>
        <w:t>Компетенция команды экспертов</w:t>
      </w:r>
      <w:r w:rsidRPr="00004700">
        <w:t>;</w:t>
      </w:r>
    </w:p>
    <w:p w14:paraId="55E3EF51" w14:textId="77777777" w:rsidR="00235277" w:rsidRPr="00004700" w:rsidRDefault="00235277" w:rsidP="00235277">
      <w:pPr>
        <w:pStyle w:val="a3"/>
        <w:numPr>
          <w:ilvl w:val="0"/>
          <w:numId w:val="21"/>
        </w:numPr>
        <w:jc w:val="both"/>
      </w:pPr>
      <w:r w:rsidRPr="00004700">
        <w:rPr>
          <w:b/>
        </w:rPr>
        <w:t>Направленность на стейкхолдеров</w:t>
      </w:r>
      <w:r w:rsidRPr="00004700">
        <w:t>. Для того, чтобы дорожная карта стала успешной она должна обладать четкой целью и иметь своих хозяев. ДК обладает большим успехом,  если среди игроков выступают консорциумы, но двигать ДК должна отрасль;</w:t>
      </w:r>
    </w:p>
    <w:p w14:paraId="2460D7C2" w14:textId="77777777" w:rsidR="00235277" w:rsidRPr="00004700" w:rsidRDefault="00235277" w:rsidP="00235277">
      <w:pPr>
        <w:pStyle w:val="a3"/>
        <w:numPr>
          <w:ilvl w:val="0"/>
          <w:numId w:val="21"/>
        </w:numPr>
        <w:jc w:val="both"/>
      </w:pPr>
      <w:r w:rsidRPr="00004700">
        <w:rPr>
          <w:b/>
        </w:rPr>
        <w:t>Нормализация и стандартизация</w:t>
      </w:r>
      <w:r w:rsidRPr="00004700">
        <w:t>. При составлении воркшопов и составных ДК;</w:t>
      </w:r>
    </w:p>
    <w:p w14:paraId="32420572" w14:textId="77777777" w:rsidR="00235277" w:rsidRPr="00004700" w:rsidRDefault="00235277" w:rsidP="00235277">
      <w:pPr>
        <w:pStyle w:val="a3"/>
        <w:numPr>
          <w:ilvl w:val="0"/>
          <w:numId w:val="21"/>
        </w:numPr>
        <w:jc w:val="both"/>
      </w:pPr>
      <w:r w:rsidRPr="00004700">
        <w:rPr>
          <w:b/>
        </w:rPr>
        <w:t>Критерии ДК</w:t>
      </w:r>
      <w:r w:rsidRPr="00004700">
        <w:t>;</w:t>
      </w:r>
    </w:p>
    <w:p w14:paraId="29D7A355" w14:textId="77777777" w:rsidR="00235277" w:rsidRPr="00004700" w:rsidRDefault="00235277" w:rsidP="00235277">
      <w:pPr>
        <w:pStyle w:val="a3"/>
        <w:numPr>
          <w:ilvl w:val="0"/>
          <w:numId w:val="21"/>
        </w:numPr>
        <w:jc w:val="both"/>
      </w:pPr>
      <w:r w:rsidRPr="00004700">
        <w:rPr>
          <w:b/>
        </w:rPr>
        <w:t>Достоверность</w:t>
      </w:r>
      <w:r w:rsidRPr="00004700">
        <w:t>;</w:t>
      </w:r>
    </w:p>
    <w:p w14:paraId="50A1C134" w14:textId="77777777" w:rsidR="00235277" w:rsidRPr="00004700" w:rsidRDefault="00235277" w:rsidP="00235277">
      <w:pPr>
        <w:pStyle w:val="a3"/>
        <w:numPr>
          <w:ilvl w:val="0"/>
          <w:numId w:val="21"/>
        </w:numPr>
        <w:jc w:val="both"/>
      </w:pPr>
      <w:r w:rsidRPr="00004700">
        <w:rPr>
          <w:b/>
        </w:rPr>
        <w:t>Связь с будущими действиями</w:t>
      </w:r>
      <w:r w:rsidRPr="00004700">
        <w:t>. ДК → фокус действий → ответы на конкретные вопросы → действие;</w:t>
      </w:r>
    </w:p>
    <w:p w14:paraId="687DD31C" w14:textId="77777777" w:rsidR="00235277" w:rsidRPr="00004700" w:rsidRDefault="00235277" w:rsidP="00235277">
      <w:pPr>
        <w:pStyle w:val="a3"/>
        <w:numPr>
          <w:ilvl w:val="0"/>
          <w:numId w:val="21"/>
        </w:numPr>
        <w:jc w:val="both"/>
      </w:pPr>
      <w:r w:rsidRPr="00004700">
        <w:rPr>
          <w:b/>
        </w:rPr>
        <w:t>Издержки на создание ДК</w:t>
      </w:r>
      <w:r w:rsidRPr="00004700">
        <w:t>. Они огромны, в основном это время, т.к. это связано с работой экспертов. Однако в этом случае другими издержками можно пренебречь.</w:t>
      </w:r>
    </w:p>
    <w:p w14:paraId="3E18D69A" w14:textId="77777777" w:rsidR="00235277" w:rsidRPr="00004700" w:rsidRDefault="00235277" w:rsidP="00235277">
      <w:pPr>
        <w:pStyle w:val="a3"/>
        <w:numPr>
          <w:ilvl w:val="0"/>
          <w:numId w:val="21"/>
        </w:numPr>
        <w:jc w:val="both"/>
      </w:pPr>
      <w:r w:rsidRPr="00004700">
        <w:rPr>
          <w:b/>
        </w:rPr>
        <w:t>Соответствие ингформации мировому уровню</w:t>
      </w:r>
      <w:r w:rsidRPr="00004700">
        <w:t>.</w:t>
      </w:r>
    </w:p>
    <w:p w14:paraId="59EDAE55" w14:textId="77777777" w:rsidR="00C233AE" w:rsidRDefault="00C233AE" w:rsidP="00420089">
      <w:pPr>
        <w:jc w:val="both"/>
      </w:pPr>
    </w:p>
    <w:p w14:paraId="0E45CB4C" w14:textId="77777777" w:rsidR="00235277" w:rsidRDefault="00235277" w:rsidP="00420089">
      <w:pPr>
        <w:jc w:val="both"/>
        <w:rPr>
          <w:lang w:val="en-US"/>
        </w:rPr>
      </w:pPr>
    </w:p>
    <w:p w14:paraId="2694E2FA" w14:textId="77777777" w:rsidR="00D2574E" w:rsidRPr="00A1106A" w:rsidRDefault="00A1106A" w:rsidP="00420089">
      <w:pPr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   </w:t>
      </w:r>
      <w:r w:rsidR="004A0777">
        <w:rPr>
          <w:b/>
          <w:sz w:val="28"/>
        </w:rPr>
        <w:t>Литература</w:t>
      </w:r>
    </w:p>
    <w:p w14:paraId="38D4456C" w14:textId="77777777" w:rsidR="00D2574E" w:rsidRDefault="00D2574E" w:rsidP="00420089">
      <w:pPr>
        <w:jc w:val="both"/>
      </w:pPr>
    </w:p>
    <w:p w14:paraId="42780757" w14:textId="77777777" w:rsidR="00D2574E" w:rsidRPr="00267B14" w:rsidRDefault="00D2574E" w:rsidP="00D2574E">
      <w:pPr>
        <w:jc w:val="both"/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 xml:space="preserve">1. </w:t>
      </w:r>
      <w:r w:rsidR="00F818BD" w:rsidRPr="00267B14">
        <w:rPr>
          <w:rFonts w:eastAsiaTheme="minorHAnsi"/>
          <w:i/>
          <w:sz w:val="22"/>
          <w:lang w:val="en-US" w:eastAsia="en-US"/>
        </w:rPr>
        <w:t xml:space="preserve">Ronald N. </w:t>
      </w:r>
      <w:proofErr w:type="spellStart"/>
      <w:r w:rsidR="00F818BD" w:rsidRPr="00267B14">
        <w:rPr>
          <w:rFonts w:eastAsiaTheme="minorHAnsi"/>
          <w:i/>
          <w:sz w:val="22"/>
          <w:lang w:val="en-US" w:eastAsia="en-US"/>
        </w:rPr>
        <w:t>Kostoff</w:t>
      </w:r>
      <w:proofErr w:type="spellEnd"/>
      <w:r w:rsidR="00F818BD" w:rsidRPr="00267B14">
        <w:rPr>
          <w:rFonts w:eastAsiaTheme="minorHAnsi"/>
          <w:sz w:val="22"/>
          <w:lang w:val="en-US" w:eastAsia="en-US"/>
        </w:rPr>
        <w:t xml:space="preserve">, </w:t>
      </w:r>
      <w:r w:rsidR="00F818BD" w:rsidRPr="00267B14">
        <w:rPr>
          <w:rFonts w:eastAsiaTheme="minorHAnsi"/>
          <w:i/>
          <w:sz w:val="22"/>
          <w:lang w:val="en-US" w:eastAsia="en-US"/>
        </w:rPr>
        <w:t xml:space="preserve">Robert </w:t>
      </w:r>
      <w:proofErr w:type="spellStart"/>
      <w:r w:rsidR="00F818BD" w:rsidRPr="00267B14">
        <w:rPr>
          <w:rFonts w:eastAsiaTheme="minorHAnsi"/>
          <w:i/>
          <w:sz w:val="22"/>
          <w:lang w:val="en-US" w:eastAsia="en-US"/>
        </w:rPr>
        <w:t>Boylanb</w:t>
      </w:r>
      <w:proofErr w:type="spellEnd"/>
      <w:r w:rsidR="00BB0C8A" w:rsidRPr="00267B14">
        <w:rPr>
          <w:rFonts w:eastAsiaTheme="minorHAnsi"/>
          <w:sz w:val="22"/>
          <w:lang w:val="en-US" w:eastAsia="en-US"/>
        </w:rPr>
        <w:t>,</w:t>
      </w:r>
      <w:r w:rsidR="00F818BD" w:rsidRPr="00267B14">
        <w:rPr>
          <w:rFonts w:eastAsiaTheme="minorHAnsi"/>
          <w:sz w:val="22"/>
          <w:lang w:val="en-US" w:eastAsia="en-US"/>
        </w:rPr>
        <w:t xml:space="preserve"> </w:t>
      </w:r>
      <w:r w:rsidR="00F818BD" w:rsidRPr="00267B14">
        <w:rPr>
          <w:rFonts w:eastAsiaTheme="minorHAnsi"/>
          <w:i/>
          <w:sz w:val="22"/>
          <w:lang w:val="en-US" w:eastAsia="en-US"/>
        </w:rPr>
        <w:t>Gene R. Simonsc</w:t>
      </w:r>
      <w:r w:rsidR="00F818BD" w:rsidRPr="00267B14">
        <w:rPr>
          <w:rFonts w:eastAsiaTheme="minorHAnsi"/>
          <w:sz w:val="22"/>
          <w:lang w:val="en-US" w:eastAsia="en-US"/>
        </w:rPr>
        <w:t xml:space="preserve"> </w:t>
      </w:r>
      <w:r w:rsidR="00F818BD" w:rsidRPr="00267B14">
        <w:rPr>
          <w:rFonts w:eastAsiaTheme="minorHAnsi"/>
          <w:b/>
          <w:sz w:val="22"/>
          <w:lang w:val="en-US" w:eastAsia="en-US"/>
        </w:rPr>
        <w:t>Disruptive technology roadmaps</w:t>
      </w:r>
      <w:r w:rsidRPr="00267B14">
        <w:rPr>
          <w:rFonts w:eastAsiaTheme="minorHAnsi"/>
          <w:sz w:val="22"/>
          <w:lang w:val="en-US" w:eastAsia="en-US"/>
        </w:rPr>
        <w:t xml:space="preserve"> Technological Forecasting &amp; Social change 71 (2004) 141-159.</w:t>
      </w:r>
    </w:p>
    <w:p w14:paraId="11BE7CE9" w14:textId="77777777" w:rsidR="0032015A" w:rsidRPr="00267B14" w:rsidRDefault="0032015A" w:rsidP="00D2574E">
      <w:pPr>
        <w:jc w:val="both"/>
        <w:rPr>
          <w:rFonts w:eastAsiaTheme="minorHAnsi"/>
          <w:sz w:val="22"/>
          <w:lang w:val="en-US" w:eastAsia="en-US"/>
        </w:rPr>
      </w:pPr>
    </w:p>
    <w:p w14:paraId="53CAA420" w14:textId="77777777" w:rsidR="0032015A" w:rsidRPr="00267B14" w:rsidRDefault="0032015A" w:rsidP="0032015A">
      <w:pPr>
        <w:jc w:val="both"/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 xml:space="preserve">2. </w:t>
      </w:r>
      <w:r w:rsidR="00F818BD" w:rsidRPr="00267B14">
        <w:rPr>
          <w:rFonts w:eastAsiaTheme="minorHAnsi"/>
          <w:i/>
          <w:sz w:val="22"/>
          <w:lang w:val="en-US" w:eastAsia="en-US"/>
        </w:rPr>
        <w:t>Martin Rinne</w:t>
      </w:r>
      <w:r w:rsidRPr="00267B14">
        <w:rPr>
          <w:rFonts w:eastAsiaTheme="minorHAnsi"/>
          <w:sz w:val="22"/>
          <w:lang w:val="en-US" w:eastAsia="en-US"/>
        </w:rPr>
        <w:t xml:space="preserve"> </w:t>
      </w:r>
      <w:r w:rsidR="00F818BD" w:rsidRPr="00267B14">
        <w:rPr>
          <w:rFonts w:eastAsiaTheme="minorHAnsi"/>
          <w:b/>
          <w:sz w:val="22"/>
          <w:lang w:val="en-US" w:eastAsia="en-US"/>
        </w:rPr>
        <w:t>Technology roadmaps: Infrastructure for innovation</w:t>
      </w:r>
      <w:r w:rsidR="00F818BD"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sz w:val="22"/>
          <w:lang w:val="en-US" w:eastAsia="en-US"/>
        </w:rPr>
        <w:t>Technological Forecasting &amp; Social change 71 (2004) 67-80</w:t>
      </w:r>
      <w:r w:rsidR="00BE21AF" w:rsidRPr="00267B14">
        <w:rPr>
          <w:rFonts w:eastAsiaTheme="minorHAnsi"/>
          <w:sz w:val="22"/>
          <w:lang w:val="en-US" w:eastAsia="en-US"/>
        </w:rPr>
        <w:t>.</w:t>
      </w:r>
    </w:p>
    <w:p w14:paraId="20074348" w14:textId="77777777" w:rsidR="00E828A5" w:rsidRPr="00267B14" w:rsidRDefault="00E828A5" w:rsidP="0032015A">
      <w:pPr>
        <w:jc w:val="both"/>
        <w:rPr>
          <w:rFonts w:eastAsiaTheme="minorHAnsi"/>
          <w:sz w:val="22"/>
          <w:lang w:val="en-US" w:eastAsia="en-US"/>
        </w:rPr>
      </w:pPr>
    </w:p>
    <w:p w14:paraId="51ACEAF6" w14:textId="77777777" w:rsidR="00E828A5" w:rsidRPr="00267B14" w:rsidRDefault="00E828A5" w:rsidP="00E828A5">
      <w:pPr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 xml:space="preserve">3. </w:t>
      </w:r>
      <w:r w:rsidR="00DA3617" w:rsidRPr="00267B14">
        <w:rPr>
          <w:rFonts w:eastAsiaTheme="minorHAnsi"/>
          <w:i/>
          <w:sz w:val="22"/>
          <w:lang w:val="en-US" w:eastAsia="en-US"/>
        </w:rPr>
        <w:t xml:space="preserve">Ronald N. </w:t>
      </w:r>
      <w:proofErr w:type="spellStart"/>
      <w:r w:rsidR="00DA3617" w:rsidRPr="00267B14">
        <w:rPr>
          <w:rFonts w:eastAsiaTheme="minorHAnsi"/>
          <w:i/>
          <w:sz w:val="22"/>
          <w:lang w:val="en-US" w:eastAsia="en-US"/>
        </w:rPr>
        <w:t>Kostoff</w:t>
      </w:r>
      <w:proofErr w:type="spellEnd"/>
      <w:r w:rsidRPr="00267B14">
        <w:rPr>
          <w:rFonts w:eastAsiaTheme="minorHAnsi"/>
          <w:sz w:val="22"/>
          <w:lang w:val="en-US" w:eastAsia="en-US"/>
        </w:rPr>
        <w:t xml:space="preserve">, </w:t>
      </w:r>
      <w:r w:rsidR="00DA3617" w:rsidRPr="00267B14">
        <w:rPr>
          <w:rFonts w:eastAsiaTheme="minorHAnsi"/>
          <w:i/>
          <w:sz w:val="22"/>
          <w:lang w:val="en-US" w:eastAsia="en-US"/>
        </w:rPr>
        <w:t>Robert</w:t>
      </w:r>
      <w:r w:rsidRPr="00267B14">
        <w:rPr>
          <w:rFonts w:eastAsiaTheme="minorHAnsi"/>
          <w:i/>
          <w:sz w:val="22"/>
          <w:lang w:val="en-US" w:eastAsia="en-US"/>
        </w:rPr>
        <w:t xml:space="preserve"> </w:t>
      </w:r>
      <w:r w:rsidR="00DA3617" w:rsidRPr="00267B14">
        <w:rPr>
          <w:rFonts w:eastAsiaTheme="minorHAnsi"/>
          <w:i/>
          <w:sz w:val="22"/>
          <w:lang w:val="en-US" w:eastAsia="en-US"/>
        </w:rPr>
        <w:t>R</w:t>
      </w:r>
      <w:r w:rsidRPr="00267B14">
        <w:rPr>
          <w:rFonts w:eastAsiaTheme="minorHAnsi"/>
          <w:i/>
          <w:sz w:val="22"/>
          <w:lang w:val="en-US" w:eastAsia="en-US"/>
        </w:rPr>
        <w:t xml:space="preserve">. </w:t>
      </w:r>
      <w:proofErr w:type="spellStart"/>
      <w:r w:rsidR="00DA3617" w:rsidRPr="00267B14">
        <w:rPr>
          <w:rFonts w:eastAsiaTheme="minorHAnsi"/>
          <w:i/>
          <w:sz w:val="22"/>
          <w:lang w:val="en-US" w:eastAsia="en-US"/>
        </w:rPr>
        <w:t>Shaller</w:t>
      </w:r>
      <w:proofErr w:type="spellEnd"/>
      <w:r w:rsidRPr="00267B14">
        <w:rPr>
          <w:rFonts w:eastAsiaTheme="minorHAnsi"/>
          <w:sz w:val="22"/>
          <w:lang w:val="en-US" w:eastAsia="en-US"/>
        </w:rPr>
        <w:t xml:space="preserve"> </w:t>
      </w:r>
      <w:r w:rsidR="00DA3617" w:rsidRPr="00267B14">
        <w:rPr>
          <w:rFonts w:eastAsiaTheme="minorHAnsi"/>
          <w:b/>
          <w:sz w:val="22"/>
          <w:lang w:val="en-US" w:eastAsia="en-US"/>
        </w:rPr>
        <w:t>Science and technology roadmaps</w:t>
      </w:r>
      <w:r w:rsidR="001B5A39"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sz w:val="22"/>
          <w:lang w:val="en-US" w:eastAsia="en-US"/>
        </w:rPr>
        <w:t xml:space="preserve">IEEE Transactions on Engineering Management Vol.48, No.2, </w:t>
      </w:r>
      <w:r w:rsidR="00610E97" w:rsidRPr="00267B14">
        <w:rPr>
          <w:rFonts w:eastAsiaTheme="minorHAnsi"/>
          <w:sz w:val="22"/>
          <w:lang w:val="en-US" w:eastAsia="en-US"/>
        </w:rPr>
        <w:t>May</w:t>
      </w:r>
      <w:r w:rsidRPr="00267B14">
        <w:rPr>
          <w:rFonts w:eastAsiaTheme="minorHAnsi"/>
          <w:sz w:val="22"/>
          <w:lang w:val="en-US" w:eastAsia="en-US"/>
        </w:rPr>
        <w:t xml:space="preserve"> 2001</w:t>
      </w:r>
      <w:r w:rsidR="00BE21AF" w:rsidRPr="00267B14">
        <w:rPr>
          <w:rFonts w:eastAsiaTheme="minorHAnsi"/>
          <w:sz w:val="22"/>
          <w:lang w:val="en-US" w:eastAsia="en-US"/>
        </w:rPr>
        <w:t>.</w:t>
      </w:r>
      <w:r w:rsidRPr="00267B14">
        <w:rPr>
          <w:rFonts w:eastAsiaTheme="minorHAnsi"/>
          <w:sz w:val="22"/>
          <w:lang w:val="en-US" w:eastAsia="en-US"/>
        </w:rPr>
        <w:t xml:space="preserve"> </w:t>
      </w:r>
    </w:p>
    <w:p w14:paraId="71BEB5FB" w14:textId="77777777" w:rsidR="00E828A5" w:rsidRPr="00267B14" w:rsidRDefault="00E828A5" w:rsidP="0032015A">
      <w:pPr>
        <w:jc w:val="both"/>
        <w:rPr>
          <w:rFonts w:eastAsiaTheme="minorHAnsi"/>
          <w:sz w:val="22"/>
          <w:lang w:val="en-US" w:eastAsia="en-US"/>
        </w:rPr>
      </w:pPr>
    </w:p>
    <w:p w14:paraId="3C585D7D" w14:textId="77777777" w:rsidR="00A8443C" w:rsidRPr="00267B14" w:rsidRDefault="00A8443C" w:rsidP="00A8443C">
      <w:pPr>
        <w:jc w:val="both"/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 xml:space="preserve">4. </w:t>
      </w:r>
      <w:proofErr w:type="spellStart"/>
      <w:r w:rsidRPr="00267B14">
        <w:rPr>
          <w:rFonts w:eastAsiaTheme="minorHAnsi"/>
          <w:i/>
          <w:sz w:val="22"/>
          <w:lang w:val="en-US" w:eastAsia="en-US"/>
        </w:rPr>
        <w:t>Yuya</w:t>
      </w:r>
      <w:proofErr w:type="spellEnd"/>
      <w:r w:rsidRPr="00267B14">
        <w:rPr>
          <w:rFonts w:eastAsiaTheme="minorHAnsi"/>
          <w:i/>
          <w:sz w:val="22"/>
          <w:lang w:val="en-US" w:eastAsia="en-US"/>
        </w:rPr>
        <w:t xml:space="preserve"> Kajikawa</w:t>
      </w:r>
      <w:r w:rsidRPr="00267B14">
        <w:rPr>
          <w:rFonts w:eastAsiaTheme="minorHAnsi"/>
          <w:sz w:val="22"/>
          <w:lang w:val="en-US" w:eastAsia="en-US"/>
        </w:rPr>
        <w:t xml:space="preserve">, </w:t>
      </w:r>
      <w:r w:rsidRPr="00267B14">
        <w:rPr>
          <w:rFonts w:eastAsiaTheme="minorHAnsi"/>
          <w:i/>
          <w:sz w:val="22"/>
          <w:lang w:val="en-US" w:eastAsia="en-US"/>
        </w:rPr>
        <w:t xml:space="preserve">Osama </w:t>
      </w:r>
      <w:proofErr w:type="spellStart"/>
      <w:r w:rsidRPr="00267B14">
        <w:rPr>
          <w:rFonts w:eastAsiaTheme="minorHAnsi"/>
          <w:i/>
          <w:sz w:val="22"/>
          <w:lang w:val="en-US" w:eastAsia="en-US"/>
        </w:rPr>
        <w:t>Usui</w:t>
      </w:r>
      <w:r w:rsidRPr="00267B14">
        <w:rPr>
          <w:rFonts w:eastAsiaTheme="minorHAnsi"/>
          <w:sz w:val="22"/>
          <w:lang w:val="en-US" w:eastAsia="en-US"/>
        </w:rPr>
        <w:t>,</w:t>
      </w:r>
      <w:r w:rsidRPr="00267B14">
        <w:rPr>
          <w:rFonts w:eastAsiaTheme="minorHAnsi"/>
          <w:i/>
          <w:sz w:val="22"/>
          <w:lang w:val="en-US" w:eastAsia="en-US"/>
        </w:rPr>
        <w:t>Kazuaki</w:t>
      </w:r>
      <w:proofErr w:type="spellEnd"/>
      <w:r w:rsidRPr="00267B14">
        <w:rPr>
          <w:rFonts w:eastAsiaTheme="minorHAnsi"/>
          <w:i/>
          <w:sz w:val="22"/>
          <w:lang w:val="en-US" w:eastAsia="en-US"/>
        </w:rPr>
        <w:t xml:space="preserve"> Hakata</w:t>
      </w:r>
      <w:r w:rsidRPr="00267B14">
        <w:rPr>
          <w:rFonts w:eastAsiaTheme="minorHAnsi"/>
          <w:sz w:val="22"/>
          <w:lang w:val="en-US" w:eastAsia="en-US"/>
        </w:rPr>
        <w:t xml:space="preserve">, </w:t>
      </w:r>
      <w:r w:rsidRPr="00267B14">
        <w:rPr>
          <w:rFonts w:eastAsiaTheme="minorHAnsi"/>
          <w:i/>
          <w:sz w:val="22"/>
          <w:lang w:val="en-US" w:eastAsia="en-US"/>
        </w:rPr>
        <w:t xml:space="preserve">Yuko </w:t>
      </w:r>
      <w:proofErr w:type="spellStart"/>
      <w:r w:rsidRPr="00267B14">
        <w:rPr>
          <w:rFonts w:eastAsiaTheme="minorHAnsi"/>
          <w:i/>
          <w:sz w:val="22"/>
          <w:lang w:val="en-US" w:eastAsia="en-US"/>
        </w:rPr>
        <w:t>Yasunaga</w:t>
      </w:r>
      <w:proofErr w:type="spellEnd"/>
      <w:r w:rsidRPr="00267B14">
        <w:rPr>
          <w:rFonts w:eastAsiaTheme="minorHAnsi"/>
          <w:sz w:val="22"/>
          <w:lang w:val="en-US" w:eastAsia="en-US"/>
        </w:rPr>
        <w:t xml:space="preserve">, </w:t>
      </w:r>
      <w:proofErr w:type="spellStart"/>
      <w:r w:rsidRPr="00267B14">
        <w:rPr>
          <w:rFonts w:eastAsiaTheme="minorHAnsi"/>
          <w:i/>
          <w:sz w:val="22"/>
          <w:lang w:val="en-US" w:eastAsia="en-US"/>
        </w:rPr>
        <w:t>Katsumori</w:t>
      </w:r>
      <w:proofErr w:type="spellEnd"/>
      <w:r w:rsidRPr="00267B14">
        <w:rPr>
          <w:rFonts w:eastAsiaTheme="minorHAnsi"/>
          <w:i/>
          <w:sz w:val="22"/>
          <w:lang w:val="en-US" w:eastAsia="en-US"/>
        </w:rPr>
        <w:t xml:space="preserve"> Matsushima</w:t>
      </w:r>
      <w:r w:rsidRPr="00267B14">
        <w:rPr>
          <w:rFonts w:eastAsiaTheme="minorHAnsi"/>
          <w:sz w:val="22"/>
          <w:lang w:val="en-US" w:eastAsia="en-US"/>
        </w:rPr>
        <w:t xml:space="preserve"> </w:t>
      </w:r>
      <w:r w:rsidR="00F818BD" w:rsidRPr="00267B14">
        <w:rPr>
          <w:rFonts w:eastAsiaTheme="minorHAnsi"/>
          <w:b/>
          <w:sz w:val="22"/>
          <w:lang w:val="en-US" w:eastAsia="en-US"/>
        </w:rPr>
        <w:t>Structure of knowledge in the science and technology roadmap</w:t>
      </w:r>
      <w:r w:rsidR="00F818BD" w:rsidRPr="00267B14">
        <w:rPr>
          <w:rFonts w:eastAsiaTheme="minorHAnsi"/>
          <w:sz w:val="22"/>
          <w:lang w:val="en-US" w:eastAsia="en-US"/>
        </w:rPr>
        <w:t>s</w:t>
      </w:r>
      <w:r w:rsidRPr="00267B14">
        <w:rPr>
          <w:rFonts w:eastAsiaTheme="minorHAnsi"/>
          <w:sz w:val="22"/>
          <w:lang w:val="en-US" w:eastAsia="en-US"/>
        </w:rPr>
        <w:t xml:space="preserve"> Technological Forecasting &amp; Social Change 75 (2008) 1-11</w:t>
      </w:r>
      <w:r w:rsidR="003D6B5D" w:rsidRPr="00267B14">
        <w:rPr>
          <w:rFonts w:eastAsiaTheme="minorHAnsi"/>
          <w:sz w:val="22"/>
          <w:lang w:val="en-US" w:eastAsia="en-US"/>
        </w:rPr>
        <w:t>.</w:t>
      </w:r>
    </w:p>
    <w:p w14:paraId="25074F44" w14:textId="77777777" w:rsidR="00A8443C" w:rsidRPr="00267B14" w:rsidRDefault="00A8443C" w:rsidP="0032015A">
      <w:pPr>
        <w:jc w:val="both"/>
        <w:rPr>
          <w:rFonts w:eastAsiaTheme="minorHAnsi"/>
          <w:sz w:val="22"/>
          <w:lang w:val="en-US" w:eastAsia="en-US"/>
        </w:rPr>
      </w:pPr>
    </w:p>
    <w:p w14:paraId="2478A8CA" w14:textId="77777777" w:rsidR="0032015A" w:rsidRPr="00267B14" w:rsidRDefault="008A4C86" w:rsidP="00D2574E">
      <w:pPr>
        <w:jc w:val="both"/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 xml:space="preserve">5. </w:t>
      </w:r>
      <w:r w:rsidRPr="00267B14">
        <w:rPr>
          <w:rFonts w:eastAsiaTheme="minorHAnsi"/>
          <w:i/>
          <w:sz w:val="22"/>
          <w:lang w:val="en-US" w:eastAsia="en-US"/>
        </w:rPr>
        <w:t>W.J. Abernathy</w:t>
      </w:r>
      <w:r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b/>
          <w:sz w:val="22"/>
          <w:lang w:val="en-US" w:eastAsia="en-US"/>
        </w:rPr>
        <w:t>The Productivity Dilemma</w:t>
      </w:r>
      <w:r w:rsidRPr="00267B14">
        <w:rPr>
          <w:rFonts w:eastAsiaTheme="minorHAnsi"/>
          <w:sz w:val="22"/>
          <w:lang w:val="en-US" w:eastAsia="en-US"/>
        </w:rPr>
        <w:t>, Johns Hopkins University Press, Baltimore, 1978.</w:t>
      </w:r>
    </w:p>
    <w:p w14:paraId="43F012FE" w14:textId="77777777" w:rsidR="008A4C86" w:rsidRPr="00267B14" w:rsidRDefault="008A4C86" w:rsidP="00D2574E">
      <w:pPr>
        <w:jc w:val="both"/>
        <w:rPr>
          <w:rFonts w:eastAsiaTheme="minorHAnsi"/>
          <w:sz w:val="22"/>
          <w:lang w:val="en-US" w:eastAsia="en-US"/>
        </w:rPr>
      </w:pPr>
    </w:p>
    <w:p w14:paraId="6C156A4B" w14:textId="77777777" w:rsidR="008A4C86" w:rsidRPr="00267B14" w:rsidRDefault="008A4C86" w:rsidP="00782CF1">
      <w:pPr>
        <w:autoSpaceDE w:val="0"/>
        <w:autoSpaceDN w:val="0"/>
        <w:adjustRightInd w:val="0"/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 xml:space="preserve">6. </w:t>
      </w:r>
      <w:r w:rsidRPr="00267B14">
        <w:rPr>
          <w:rFonts w:eastAsiaTheme="minorHAnsi"/>
          <w:i/>
          <w:sz w:val="22"/>
          <w:lang w:val="en-US" w:eastAsia="en-US"/>
        </w:rPr>
        <w:t xml:space="preserve">B.A. </w:t>
      </w:r>
      <w:proofErr w:type="spellStart"/>
      <w:r w:rsidRPr="00267B14">
        <w:rPr>
          <w:rFonts w:eastAsiaTheme="minorHAnsi"/>
          <w:i/>
          <w:sz w:val="22"/>
          <w:lang w:val="en-US" w:eastAsia="en-US"/>
        </w:rPr>
        <w:t>Vojak</w:t>
      </w:r>
      <w:proofErr w:type="spellEnd"/>
      <w:r w:rsidRPr="00267B14">
        <w:rPr>
          <w:rFonts w:eastAsiaTheme="minorHAnsi"/>
          <w:sz w:val="22"/>
          <w:lang w:val="en-US" w:eastAsia="en-US"/>
        </w:rPr>
        <w:t xml:space="preserve">, </w:t>
      </w:r>
      <w:r w:rsidRPr="00267B14">
        <w:rPr>
          <w:rFonts w:eastAsiaTheme="minorHAnsi"/>
          <w:i/>
          <w:sz w:val="22"/>
          <w:lang w:val="en-US" w:eastAsia="en-US"/>
        </w:rPr>
        <w:t>C.A. Suárez-</w:t>
      </w:r>
      <w:proofErr w:type="spellStart"/>
      <w:r w:rsidRPr="00267B14">
        <w:rPr>
          <w:rFonts w:eastAsiaTheme="minorHAnsi"/>
          <w:i/>
          <w:sz w:val="22"/>
          <w:lang w:val="en-US" w:eastAsia="en-US"/>
        </w:rPr>
        <w:t>Núñez</w:t>
      </w:r>
      <w:proofErr w:type="spellEnd"/>
      <w:r w:rsidRPr="00267B14">
        <w:rPr>
          <w:rFonts w:eastAsiaTheme="minorHAnsi"/>
          <w:sz w:val="22"/>
          <w:lang w:val="en-US" w:eastAsia="en-US"/>
        </w:rPr>
        <w:t xml:space="preserve">, </w:t>
      </w:r>
      <w:r w:rsidRPr="00267B14">
        <w:rPr>
          <w:rFonts w:eastAsiaTheme="minorHAnsi"/>
          <w:b/>
          <w:sz w:val="22"/>
          <w:lang w:val="en-US" w:eastAsia="en-US"/>
        </w:rPr>
        <w:t>Product attribute bullwhip in the technology planning process and a methodology to</w:t>
      </w:r>
      <w:r w:rsidR="00782CF1" w:rsidRPr="00267B14">
        <w:rPr>
          <w:rFonts w:eastAsiaTheme="minorHAnsi"/>
          <w:b/>
          <w:sz w:val="22"/>
          <w:lang w:val="en-US" w:eastAsia="en-US"/>
        </w:rPr>
        <w:t xml:space="preserve"> </w:t>
      </w:r>
      <w:r w:rsidRPr="00267B14">
        <w:rPr>
          <w:rFonts w:eastAsiaTheme="minorHAnsi"/>
          <w:b/>
          <w:sz w:val="22"/>
          <w:lang w:val="en-US" w:eastAsia="en-US"/>
        </w:rPr>
        <w:t>reduce it</w:t>
      </w:r>
      <w:r w:rsidRPr="00267B14">
        <w:rPr>
          <w:rFonts w:eastAsiaTheme="minorHAnsi"/>
          <w:sz w:val="22"/>
          <w:lang w:val="en-US" w:eastAsia="en-US"/>
        </w:rPr>
        <w:t>, IEEE Trans. Eng. Manage. 51 (2004) 288–299.</w:t>
      </w:r>
    </w:p>
    <w:p w14:paraId="0C9BBF27" w14:textId="77777777" w:rsidR="00AD7081" w:rsidRPr="00267B14" w:rsidRDefault="00AD7081" w:rsidP="008A4C86">
      <w:pPr>
        <w:jc w:val="both"/>
        <w:rPr>
          <w:rFonts w:eastAsiaTheme="minorHAnsi"/>
          <w:sz w:val="22"/>
          <w:lang w:val="en-US" w:eastAsia="en-US"/>
        </w:rPr>
      </w:pPr>
    </w:p>
    <w:p w14:paraId="4E00F10A" w14:textId="77777777" w:rsidR="00AD7081" w:rsidRPr="00267B14" w:rsidRDefault="00AD7081" w:rsidP="00AD7081">
      <w:pPr>
        <w:autoSpaceDE w:val="0"/>
        <w:autoSpaceDN w:val="0"/>
        <w:adjustRightInd w:val="0"/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 xml:space="preserve">7. </w:t>
      </w:r>
      <w:r w:rsidRPr="00267B14">
        <w:rPr>
          <w:rFonts w:eastAsiaTheme="minorHAnsi"/>
          <w:i/>
          <w:sz w:val="22"/>
          <w:lang w:val="en-US" w:eastAsia="en-US"/>
        </w:rPr>
        <w:t>R. Albright</w:t>
      </w:r>
      <w:r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i/>
          <w:sz w:val="22"/>
          <w:lang w:val="en-US" w:eastAsia="en-US"/>
        </w:rPr>
        <w:t>and R. Schaller</w:t>
      </w:r>
      <w:r w:rsidRPr="00267B14">
        <w:rPr>
          <w:rFonts w:eastAsiaTheme="minorHAnsi"/>
          <w:sz w:val="22"/>
          <w:lang w:val="en-US" w:eastAsia="en-US"/>
        </w:rPr>
        <w:t xml:space="preserve">, </w:t>
      </w:r>
      <w:r w:rsidRPr="00267B14">
        <w:rPr>
          <w:rFonts w:eastAsiaTheme="minorHAnsi"/>
          <w:b/>
          <w:sz w:val="22"/>
          <w:lang w:val="en-US" w:eastAsia="en-US"/>
        </w:rPr>
        <w:t>Technology Roadmap Workshop</w:t>
      </w:r>
      <w:r w:rsidRPr="00267B14">
        <w:rPr>
          <w:rFonts w:eastAsiaTheme="minorHAnsi"/>
          <w:sz w:val="22"/>
          <w:lang w:val="en-US" w:eastAsia="en-US"/>
        </w:rPr>
        <w:t xml:space="preserve"> moderated by the Office of Naval Research, Washington, DC, October 30, 1998.</w:t>
      </w:r>
    </w:p>
    <w:p w14:paraId="152BFD7A" w14:textId="77777777" w:rsidR="00AD7081" w:rsidRPr="00267B14" w:rsidRDefault="00AD7081" w:rsidP="00AD7081">
      <w:pPr>
        <w:autoSpaceDE w:val="0"/>
        <w:autoSpaceDN w:val="0"/>
        <w:adjustRightInd w:val="0"/>
        <w:rPr>
          <w:rFonts w:eastAsiaTheme="minorHAnsi"/>
          <w:sz w:val="22"/>
          <w:lang w:val="en-US" w:eastAsia="en-US"/>
        </w:rPr>
      </w:pPr>
    </w:p>
    <w:p w14:paraId="53A7F9ED" w14:textId="77777777" w:rsidR="00AD7081" w:rsidRPr="00267B14" w:rsidRDefault="00AD7081" w:rsidP="00AD7081">
      <w:pPr>
        <w:autoSpaceDE w:val="0"/>
        <w:autoSpaceDN w:val="0"/>
        <w:adjustRightInd w:val="0"/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>8</w:t>
      </w:r>
      <w:r w:rsidRPr="00267B14">
        <w:rPr>
          <w:rFonts w:eastAsiaTheme="minorHAnsi"/>
          <w:i/>
          <w:sz w:val="22"/>
          <w:lang w:val="en-US" w:eastAsia="en-US"/>
        </w:rPr>
        <w:t>. M. L. Garcia</w:t>
      </w:r>
      <w:r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i/>
          <w:sz w:val="22"/>
          <w:lang w:val="en-US" w:eastAsia="en-US"/>
        </w:rPr>
        <w:t>and O. H. Bray</w:t>
      </w:r>
      <w:r w:rsidR="00782CF1" w:rsidRPr="00267B14">
        <w:rPr>
          <w:rFonts w:eastAsiaTheme="minorHAnsi"/>
          <w:sz w:val="22"/>
          <w:lang w:val="en-US" w:eastAsia="en-US"/>
        </w:rPr>
        <w:t xml:space="preserve">, </w:t>
      </w:r>
      <w:r w:rsidRPr="00267B14">
        <w:rPr>
          <w:rFonts w:eastAsiaTheme="minorHAnsi"/>
          <w:b/>
          <w:sz w:val="22"/>
          <w:lang w:val="en-US" w:eastAsia="en-US"/>
        </w:rPr>
        <w:t xml:space="preserve">Fundamentals of technology </w:t>
      </w:r>
      <w:proofErr w:type="spellStart"/>
      <w:r w:rsidRPr="00267B14">
        <w:rPr>
          <w:rFonts w:eastAsiaTheme="minorHAnsi"/>
          <w:b/>
          <w:sz w:val="22"/>
          <w:lang w:val="en-US" w:eastAsia="en-US"/>
        </w:rPr>
        <w:t>roadmapping</w:t>
      </w:r>
      <w:proofErr w:type="spellEnd"/>
      <w:r w:rsidRPr="00267B14">
        <w:rPr>
          <w:rFonts w:eastAsiaTheme="minorHAnsi"/>
          <w:sz w:val="22"/>
          <w:lang w:val="en-US" w:eastAsia="en-US"/>
        </w:rPr>
        <w:t xml:space="preserve"> Sandia Nat. Labs., Albuquerque, NM, SAND97-0665, Mar. 1998.</w:t>
      </w:r>
    </w:p>
    <w:p w14:paraId="6E2BD34F" w14:textId="77777777" w:rsidR="00D2574E" w:rsidRPr="00267B14" w:rsidRDefault="00D2574E" w:rsidP="00D2574E">
      <w:pPr>
        <w:jc w:val="both"/>
        <w:rPr>
          <w:rFonts w:eastAsiaTheme="minorHAnsi"/>
          <w:sz w:val="22"/>
          <w:lang w:val="en-US" w:eastAsia="en-US"/>
        </w:rPr>
      </w:pPr>
    </w:p>
    <w:p w14:paraId="22567237" w14:textId="77777777" w:rsidR="00D2574E" w:rsidRPr="00267B14" w:rsidRDefault="00365714" w:rsidP="00A1106A">
      <w:pPr>
        <w:autoSpaceDE w:val="0"/>
        <w:autoSpaceDN w:val="0"/>
        <w:adjustRightInd w:val="0"/>
        <w:jc w:val="both"/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 xml:space="preserve">9. </w:t>
      </w:r>
      <w:r w:rsidRPr="00267B14">
        <w:rPr>
          <w:rFonts w:eastAsiaTheme="minorHAnsi"/>
          <w:i/>
          <w:sz w:val="22"/>
          <w:lang w:val="en-US" w:eastAsia="en-US"/>
        </w:rPr>
        <w:t>T. A. Kappe</w:t>
      </w:r>
      <w:r w:rsidR="00782CF1" w:rsidRPr="00267B14">
        <w:rPr>
          <w:rFonts w:eastAsiaTheme="minorHAnsi"/>
          <w:i/>
          <w:sz w:val="22"/>
          <w:lang w:val="en-US" w:eastAsia="en-US"/>
        </w:rPr>
        <w:t>l</w:t>
      </w:r>
      <w:r w:rsidR="00782CF1"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b/>
          <w:sz w:val="22"/>
          <w:lang w:val="en-US" w:eastAsia="en-US"/>
        </w:rPr>
        <w:t xml:space="preserve">Technology </w:t>
      </w:r>
      <w:proofErr w:type="spellStart"/>
      <w:r w:rsidRPr="00267B14">
        <w:rPr>
          <w:rFonts w:eastAsiaTheme="minorHAnsi"/>
          <w:b/>
          <w:sz w:val="22"/>
          <w:lang w:val="en-US" w:eastAsia="en-US"/>
        </w:rPr>
        <w:t>roadmapping</w:t>
      </w:r>
      <w:proofErr w:type="spellEnd"/>
      <w:r w:rsidRPr="00267B14">
        <w:rPr>
          <w:rFonts w:eastAsiaTheme="minorHAnsi"/>
          <w:b/>
          <w:sz w:val="22"/>
          <w:lang w:val="en-US" w:eastAsia="en-US"/>
        </w:rPr>
        <w:t>: An evaluation</w:t>
      </w:r>
      <w:r w:rsidRPr="00267B14">
        <w:rPr>
          <w:rFonts w:eastAsiaTheme="minorHAnsi"/>
          <w:sz w:val="22"/>
          <w:lang w:val="en-US" w:eastAsia="en-US"/>
        </w:rPr>
        <w:t xml:space="preserve"> Ph.D. dissertation,</w:t>
      </w:r>
      <w:r w:rsidR="00A1106A"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sz w:val="22"/>
          <w:lang w:val="en-US" w:eastAsia="en-US"/>
        </w:rPr>
        <w:t>Northwestern Univ., Evanston, IL, 1998.</w:t>
      </w:r>
    </w:p>
    <w:p w14:paraId="69686CD6" w14:textId="77777777" w:rsidR="00365714" w:rsidRPr="00267B14" w:rsidRDefault="00365714" w:rsidP="00A1106A">
      <w:pPr>
        <w:autoSpaceDE w:val="0"/>
        <w:autoSpaceDN w:val="0"/>
        <w:adjustRightInd w:val="0"/>
        <w:jc w:val="both"/>
        <w:rPr>
          <w:rFonts w:eastAsiaTheme="minorHAnsi"/>
          <w:sz w:val="22"/>
          <w:lang w:val="en-US" w:eastAsia="en-US"/>
        </w:rPr>
      </w:pPr>
    </w:p>
    <w:p w14:paraId="66244B2C" w14:textId="77777777" w:rsidR="00365714" w:rsidRPr="00267B14" w:rsidRDefault="00365714" w:rsidP="00A1106A">
      <w:pPr>
        <w:autoSpaceDE w:val="0"/>
        <w:autoSpaceDN w:val="0"/>
        <w:adjustRightInd w:val="0"/>
        <w:jc w:val="both"/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>10</w:t>
      </w:r>
      <w:r w:rsidR="00782CF1" w:rsidRPr="00267B14">
        <w:rPr>
          <w:rFonts w:eastAsiaTheme="minorHAnsi"/>
          <w:sz w:val="22"/>
          <w:lang w:val="en-US" w:eastAsia="en-US"/>
        </w:rPr>
        <w:t>.</w:t>
      </w:r>
      <w:r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i/>
          <w:sz w:val="22"/>
          <w:lang w:val="en-US" w:eastAsia="en-US"/>
        </w:rPr>
        <w:t>D. Probert</w:t>
      </w:r>
      <w:r w:rsidRPr="00267B14">
        <w:rPr>
          <w:rFonts w:eastAsiaTheme="minorHAnsi"/>
          <w:sz w:val="22"/>
          <w:lang w:val="en-US" w:eastAsia="en-US"/>
        </w:rPr>
        <w:t xml:space="preserve"> and </w:t>
      </w:r>
      <w:r w:rsidRPr="00267B14">
        <w:rPr>
          <w:rFonts w:eastAsiaTheme="minorHAnsi"/>
          <w:i/>
          <w:sz w:val="22"/>
          <w:lang w:val="en-US" w:eastAsia="en-US"/>
        </w:rPr>
        <w:t xml:space="preserve">N. </w:t>
      </w:r>
      <w:proofErr w:type="spellStart"/>
      <w:r w:rsidRPr="00267B14">
        <w:rPr>
          <w:rFonts w:eastAsiaTheme="minorHAnsi"/>
          <w:i/>
          <w:sz w:val="22"/>
          <w:lang w:val="en-US" w:eastAsia="en-US"/>
        </w:rPr>
        <w:t>Shehabuddeen</w:t>
      </w:r>
      <w:proofErr w:type="spellEnd"/>
      <w:r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b/>
          <w:sz w:val="22"/>
          <w:lang w:val="en-US" w:eastAsia="en-US"/>
        </w:rPr>
        <w:t>Technology road mapping: The issues</w:t>
      </w:r>
      <w:r w:rsidR="00A1106A" w:rsidRPr="00267B14">
        <w:rPr>
          <w:rFonts w:eastAsiaTheme="minorHAnsi"/>
          <w:b/>
          <w:sz w:val="22"/>
          <w:lang w:val="en-US" w:eastAsia="en-US"/>
        </w:rPr>
        <w:t xml:space="preserve"> </w:t>
      </w:r>
      <w:r w:rsidRPr="00267B14">
        <w:rPr>
          <w:rFonts w:eastAsiaTheme="minorHAnsi"/>
          <w:b/>
          <w:sz w:val="22"/>
          <w:lang w:val="en-US" w:eastAsia="en-US"/>
        </w:rPr>
        <w:t>of managing technology change</w:t>
      </w:r>
      <w:r w:rsidRPr="00267B14">
        <w:rPr>
          <w:rFonts w:eastAsiaTheme="minorHAnsi"/>
          <w:sz w:val="22"/>
          <w:lang w:val="en-US" w:eastAsia="en-US"/>
        </w:rPr>
        <w:t xml:space="preserve"> Int. J. Technol. Manage., vol. 17,</w:t>
      </w:r>
      <w:r w:rsidR="00782CF1"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sz w:val="22"/>
          <w:lang w:val="en-US" w:eastAsia="en-US"/>
        </w:rPr>
        <w:t>no. 6, pp. 646–661, 1999.</w:t>
      </w:r>
    </w:p>
    <w:p w14:paraId="1964B360" w14:textId="77777777" w:rsidR="00CE18DE" w:rsidRPr="00267B14" w:rsidRDefault="00CE18DE" w:rsidP="00A1106A">
      <w:pPr>
        <w:autoSpaceDE w:val="0"/>
        <w:autoSpaceDN w:val="0"/>
        <w:adjustRightInd w:val="0"/>
        <w:jc w:val="both"/>
        <w:rPr>
          <w:rFonts w:eastAsiaTheme="minorHAnsi"/>
          <w:sz w:val="22"/>
          <w:lang w:val="en-US" w:eastAsia="en-US"/>
        </w:rPr>
      </w:pPr>
    </w:p>
    <w:p w14:paraId="47421BED" w14:textId="77777777" w:rsidR="00CE18DE" w:rsidRPr="00267B14" w:rsidRDefault="00CE18DE" w:rsidP="00A1106A">
      <w:pPr>
        <w:autoSpaceDE w:val="0"/>
        <w:autoSpaceDN w:val="0"/>
        <w:adjustRightInd w:val="0"/>
        <w:jc w:val="both"/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>11</w:t>
      </w:r>
      <w:r w:rsidR="00782CF1" w:rsidRPr="00267B14">
        <w:rPr>
          <w:rFonts w:eastAsiaTheme="minorHAnsi"/>
          <w:sz w:val="22"/>
          <w:lang w:val="en-US" w:eastAsia="en-US"/>
        </w:rPr>
        <w:t>.</w:t>
      </w:r>
      <w:r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i/>
          <w:sz w:val="22"/>
          <w:lang w:val="en-US" w:eastAsia="en-US"/>
        </w:rPr>
        <w:t xml:space="preserve">P. </w:t>
      </w:r>
      <w:proofErr w:type="spellStart"/>
      <w:r w:rsidRPr="00267B14">
        <w:rPr>
          <w:rFonts w:eastAsiaTheme="minorHAnsi"/>
          <w:i/>
          <w:sz w:val="22"/>
          <w:lang w:val="en-US" w:eastAsia="en-US"/>
        </w:rPr>
        <w:t>Groenveld</w:t>
      </w:r>
      <w:proofErr w:type="spellEnd"/>
      <w:r w:rsidRPr="00267B14">
        <w:rPr>
          <w:rFonts w:eastAsiaTheme="minorHAnsi"/>
          <w:sz w:val="22"/>
          <w:lang w:val="en-US" w:eastAsia="en-US"/>
        </w:rPr>
        <w:t xml:space="preserve"> </w:t>
      </w:r>
      <w:proofErr w:type="spellStart"/>
      <w:r w:rsidRPr="00267B14">
        <w:rPr>
          <w:rFonts w:eastAsiaTheme="minorHAnsi"/>
          <w:b/>
          <w:sz w:val="22"/>
          <w:lang w:val="en-US" w:eastAsia="en-US"/>
        </w:rPr>
        <w:t>Roadmapping</w:t>
      </w:r>
      <w:proofErr w:type="spellEnd"/>
      <w:r w:rsidRPr="00267B14">
        <w:rPr>
          <w:rFonts w:eastAsiaTheme="minorHAnsi"/>
          <w:b/>
          <w:sz w:val="22"/>
          <w:lang w:val="en-US" w:eastAsia="en-US"/>
        </w:rPr>
        <w:t xml:space="preserve"> integrates business and technology</w:t>
      </w:r>
      <w:r w:rsidRPr="00267B14">
        <w:rPr>
          <w:rFonts w:eastAsiaTheme="minorHAnsi"/>
          <w:sz w:val="22"/>
          <w:lang w:val="en-US" w:eastAsia="en-US"/>
        </w:rPr>
        <w:t xml:space="preserve"> Res.</w:t>
      </w:r>
      <w:r w:rsidR="00A1106A"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sz w:val="22"/>
          <w:lang w:val="en-US" w:eastAsia="en-US"/>
        </w:rPr>
        <w:t>Technol. Manage., vol. 40, no. 5, pp. 48–55, Sept.–Oct. 1997.</w:t>
      </w:r>
    </w:p>
    <w:p w14:paraId="4E3639D3" w14:textId="77777777" w:rsidR="00CE18DE" w:rsidRPr="00267B14" w:rsidRDefault="00CE18DE" w:rsidP="00A1106A">
      <w:pPr>
        <w:autoSpaceDE w:val="0"/>
        <w:autoSpaceDN w:val="0"/>
        <w:adjustRightInd w:val="0"/>
        <w:jc w:val="both"/>
        <w:rPr>
          <w:rFonts w:eastAsiaTheme="minorHAnsi"/>
          <w:sz w:val="22"/>
          <w:lang w:val="en-US" w:eastAsia="en-US"/>
        </w:rPr>
      </w:pPr>
    </w:p>
    <w:p w14:paraId="11552E9E" w14:textId="77777777" w:rsidR="00CE18DE" w:rsidRPr="00267B14" w:rsidRDefault="00CE18DE" w:rsidP="00A1106A">
      <w:pPr>
        <w:autoSpaceDE w:val="0"/>
        <w:autoSpaceDN w:val="0"/>
        <w:adjustRightInd w:val="0"/>
        <w:jc w:val="both"/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>12</w:t>
      </w:r>
      <w:r w:rsidR="00782CF1" w:rsidRPr="00267B14">
        <w:rPr>
          <w:rFonts w:eastAsiaTheme="minorHAnsi"/>
          <w:sz w:val="22"/>
          <w:lang w:val="en-US" w:eastAsia="en-US"/>
        </w:rPr>
        <w:t>.</w:t>
      </w:r>
      <w:r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i/>
          <w:sz w:val="22"/>
          <w:lang w:val="en-US" w:eastAsia="en-US"/>
        </w:rPr>
        <w:t>D. Barker</w:t>
      </w:r>
      <w:r w:rsidRPr="00267B14">
        <w:rPr>
          <w:rFonts w:eastAsiaTheme="minorHAnsi"/>
          <w:sz w:val="22"/>
          <w:lang w:val="en-US" w:eastAsia="en-US"/>
        </w:rPr>
        <w:t xml:space="preserve"> and </w:t>
      </w:r>
      <w:r w:rsidRPr="00267B14">
        <w:rPr>
          <w:rFonts w:eastAsiaTheme="minorHAnsi"/>
          <w:i/>
          <w:sz w:val="22"/>
          <w:lang w:val="en-US" w:eastAsia="en-US"/>
        </w:rPr>
        <w:t>D. J. H. Smith</w:t>
      </w:r>
      <w:r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b/>
          <w:sz w:val="22"/>
          <w:lang w:val="en-US" w:eastAsia="en-US"/>
        </w:rPr>
        <w:t>Technology foresight using roadmaps</w:t>
      </w:r>
      <w:r w:rsidR="00A1106A"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sz w:val="22"/>
          <w:lang w:val="en-US" w:eastAsia="en-US"/>
        </w:rPr>
        <w:t>Long Range Planning, vol. 28, no. 2, pp. 21–28, 1995</w:t>
      </w:r>
      <w:r w:rsidR="00782CF1" w:rsidRPr="00267B14">
        <w:rPr>
          <w:rFonts w:eastAsiaTheme="minorHAnsi"/>
          <w:sz w:val="22"/>
          <w:lang w:val="en-US" w:eastAsia="en-US"/>
        </w:rPr>
        <w:t>.</w:t>
      </w:r>
    </w:p>
    <w:p w14:paraId="0BEA2A82" w14:textId="77777777" w:rsidR="00542177" w:rsidRPr="00267B14" w:rsidRDefault="00542177" w:rsidP="00A1106A">
      <w:pPr>
        <w:autoSpaceDE w:val="0"/>
        <w:autoSpaceDN w:val="0"/>
        <w:adjustRightInd w:val="0"/>
        <w:jc w:val="both"/>
        <w:rPr>
          <w:rFonts w:eastAsiaTheme="minorHAnsi"/>
          <w:sz w:val="22"/>
          <w:lang w:val="en-US" w:eastAsia="en-US"/>
        </w:rPr>
      </w:pPr>
    </w:p>
    <w:p w14:paraId="316D7F2A" w14:textId="77777777" w:rsidR="00542177" w:rsidRPr="00267B14" w:rsidRDefault="00542177" w:rsidP="00A1106A">
      <w:pPr>
        <w:autoSpaceDE w:val="0"/>
        <w:autoSpaceDN w:val="0"/>
        <w:adjustRightInd w:val="0"/>
        <w:jc w:val="both"/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>13</w:t>
      </w:r>
      <w:r w:rsidR="00782CF1" w:rsidRPr="00267B14">
        <w:rPr>
          <w:rFonts w:eastAsiaTheme="minorHAnsi"/>
          <w:sz w:val="22"/>
          <w:lang w:val="en-US" w:eastAsia="en-US"/>
        </w:rPr>
        <w:t>.</w:t>
      </w:r>
      <w:r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i/>
          <w:sz w:val="22"/>
          <w:lang w:val="en-US" w:eastAsia="en-US"/>
        </w:rPr>
        <w:t>M. Radnor</w:t>
      </w:r>
      <w:r w:rsidR="00782CF1" w:rsidRPr="00267B14">
        <w:rPr>
          <w:rFonts w:eastAsiaTheme="minorHAnsi"/>
          <w:i/>
          <w:sz w:val="22"/>
          <w:lang w:val="en-US" w:eastAsia="en-US"/>
        </w:rPr>
        <w:t xml:space="preserve"> </w:t>
      </w:r>
      <w:proofErr w:type="spellStart"/>
      <w:r w:rsidRPr="00267B14">
        <w:rPr>
          <w:rFonts w:eastAsiaTheme="minorHAnsi"/>
          <w:b/>
          <w:sz w:val="22"/>
          <w:lang w:val="en-US" w:eastAsia="en-US"/>
        </w:rPr>
        <w:t>Roadmapping</w:t>
      </w:r>
      <w:proofErr w:type="spellEnd"/>
      <w:r w:rsidRPr="00267B14">
        <w:rPr>
          <w:rFonts w:eastAsiaTheme="minorHAnsi"/>
          <w:b/>
          <w:sz w:val="22"/>
          <w:lang w:val="en-US" w:eastAsia="en-US"/>
        </w:rPr>
        <w:t>: How does it work in practice?</w:t>
      </w:r>
      <w:r w:rsidRPr="00267B14">
        <w:rPr>
          <w:rFonts w:eastAsiaTheme="minorHAnsi"/>
          <w:sz w:val="22"/>
          <w:lang w:val="en-US" w:eastAsia="en-US"/>
        </w:rPr>
        <w:t xml:space="preserve"> in Proc.</w:t>
      </w:r>
      <w:r w:rsidR="00A1106A"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sz w:val="22"/>
          <w:lang w:val="en-US" w:eastAsia="en-US"/>
        </w:rPr>
        <w:t>1998 NCMS Conf. &amp; Expo, Orlando, FL, May 14, 1998, p. 14.</w:t>
      </w:r>
    </w:p>
    <w:p w14:paraId="50B4421A" w14:textId="77777777" w:rsidR="004F4C6E" w:rsidRPr="00267B14" w:rsidRDefault="004F4C6E" w:rsidP="00A1106A">
      <w:pPr>
        <w:autoSpaceDE w:val="0"/>
        <w:autoSpaceDN w:val="0"/>
        <w:adjustRightInd w:val="0"/>
        <w:jc w:val="both"/>
        <w:rPr>
          <w:rFonts w:eastAsiaTheme="minorHAnsi"/>
          <w:sz w:val="22"/>
          <w:lang w:val="en-US" w:eastAsia="en-US"/>
        </w:rPr>
      </w:pPr>
    </w:p>
    <w:p w14:paraId="2E58C31A" w14:textId="77777777" w:rsidR="004F4C6E" w:rsidRPr="00267B14" w:rsidRDefault="004F4C6E" w:rsidP="00A1106A">
      <w:pPr>
        <w:jc w:val="both"/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>14.</w:t>
      </w:r>
      <w:r w:rsidR="00782CF1" w:rsidRPr="00267B14">
        <w:rPr>
          <w:rFonts w:eastAsiaTheme="minorHAnsi"/>
          <w:sz w:val="22"/>
          <w:lang w:val="en-US" w:eastAsia="en-US"/>
        </w:rPr>
        <w:t xml:space="preserve"> </w:t>
      </w:r>
      <w:r w:rsidR="00DA3617" w:rsidRPr="00267B14">
        <w:rPr>
          <w:rFonts w:eastAsiaTheme="minorHAnsi"/>
          <w:i/>
          <w:sz w:val="22"/>
          <w:lang w:val="en-US" w:eastAsia="en-US"/>
        </w:rPr>
        <w:t>Robert Zurcher</w:t>
      </w:r>
      <w:r w:rsidRPr="00267B14">
        <w:rPr>
          <w:rFonts w:eastAsiaTheme="minorHAnsi"/>
          <w:sz w:val="22"/>
          <w:lang w:val="en-US" w:eastAsia="en-US"/>
        </w:rPr>
        <w:t xml:space="preserve">, </w:t>
      </w:r>
      <w:r w:rsidR="00DA3617" w:rsidRPr="00267B14">
        <w:rPr>
          <w:rFonts w:eastAsiaTheme="minorHAnsi"/>
          <w:i/>
          <w:sz w:val="22"/>
          <w:lang w:val="en-US" w:eastAsia="en-US"/>
        </w:rPr>
        <w:t xml:space="preserve">Ronald N. </w:t>
      </w:r>
      <w:proofErr w:type="spellStart"/>
      <w:r w:rsidR="00DA3617" w:rsidRPr="00267B14">
        <w:rPr>
          <w:rFonts w:eastAsiaTheme="minorHAnsi"/>
          <w:i/>
          <w:sz w:val="22"/>
          <w:lang w:val="en-US" w:eastAsia="en-US"/>
        </w:rPr>
        <w:t>Kostoff</w:t>
      </w:r>
      <w:proofErr w:type="spellEnd"/>
      <w:r w:rsidRPr="00267B14">
        <w:rPr>
          <w:rFonts w:eastAsiaTheme="minorHAnsi"/>
          <w:sz w:val="22"/>
          <w:lang w:val="en-US" w:eastAsia="en-US"/>
        </w:rPr>
        <w:t xml:space="preserve"> </w:t>
      </w:r>
      <w:r w:rsidR="00610E97" w:rsidRPr="00267B14">
        <w:rPr>
          <w:rFonts w:eastAsiaTheme="minorHAnsi"/>
          <w:b/>
          <w:sz w:val="22"/>
          <w:lang w:val="en-US" w:eastAsia="en-US"/>
        </w:rPr>
        <w:t>Modeling Technology Roadmaps</w:t>
      </w:r>
      <w:r w:rsidR="00A1106A"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sz w:val="22"/>
          <w:lang w:val="en-US" w:eastAsia="en-US"/>
        </w:rPr>
        <w:t>Journal of Technology Transfer Vol.22 (3): 73-80</w:t>
      </w:r>
      <w:r w:rsidR="00782CF1" w:rsidRPr="00267B14">
        <w:rPr>
          <w:rFonts w:eastAsiaTheme="minorHAnsi"/>
          <w:sz w:val="22"/>
          <w:lang w:val="en-US" w:eastAsia="en-US"/>
        </w:rPr>
        <w:t>.</w:t>
      </w:r>
    </w:p>
    <w:p w14:paraId="1E418641" w14:textId="77777777" w:rsidR="004F4C6E" w:rsidRPr="00267B14" w:rsidRDefault="004F4C6E" w:rsidP="00A1106A">
      <w:pPr>
        <w:autoSpaceDE w:val="0"/>
        <w:autoSpaceDN w:val="0"/>
        <w:adjustRightInd w:val="0"/>
        <w:jc w:val="both"/>
        <w:rPr>
          <w:rFonts w:eastAsiaTheme="minorHAnsi"/>
          <w:sz w:val="22"/>
          <w:lang w:val="en-US" w:eastAsia="en-US"/>
        </w:rPr>
      </w:pPr>
    </w:p>
    <w:p w14:paraId="52C81BDE" w14:textId="77777777" w:rsidR="00A1106A" w:rsidRPr="00267B14" w:rsidRDefault="00153245" w:rsidP="00A1106A">
      <w:pPr>
        <w:autoSpaceDE w:val="0"/>
        <w:autoSpaceDN w:val="0"/>
        <w:adjustRightInd w:val="0"/>
        <w:jc w:val="both"/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 xml:space="preserve">15. </w:t>
      </w:r>
      <w:r w:rsidRPr="00267B14">
        <w:rPr>
          <w:rFonts w:eastAsiaTheme="minorHAnsi"/>
          <w:i/>
          <w:sz w:val="22"/>
          <w:lang w:val="en-US" w:eastAsia="en-US"/>
        </w:rPr>
        <w:t>J. Lobo</w:t>
      </w:r>
      <w:r w:rsidRPr="00267B14">
        <w:rPr>
          <w:rFonts w:eastAsiaTheme="minorHAnsi"/>
          <w:sz w:val="22"/>
          <w:lang w:val="en-US" w:eastAsia="en-US"/>
        </w:rPr>
        <w:t xml:space="preserve">, </w:t>
      </w:r>
      <w:r w:rsidRPr="00267B14">
        <w:rPr>
          <w:rFonts w:eastAsiaTheme="minorHAnsi"/>
          <w:i/>
          <w:sz w:val="22"/>
          <w:lang w:val="en-US" w:eastAsia="en-US"/>
        </w:rPr>
        <w:t>W.G. Macready</w:t>
      </w:r>
      <w:r w:rsidRPr="00267B14">
        <w:rPr>
          <w:rFonts w:eastAsiaTheme="minorHAnsi"/>
          <w:sz w:val="22"/>
          <w:lang w:val="en-US" w:eastAsia="en-US"/>
        </w:rPr>
        <w:t xml:space="preserve">, </w:t>
      </w:r>
      <w:r w:rsidRPr="00267B14">
        <w:rPr>
          <w:rFonts w:eastAsiaTheme="minorHAnsi"/>
          <w:b/>
          <w:sz w:val="22"/>
          <w:lang w:val="en-US" w:eastAsia="en-US"/>
        </w:rPr>
        <w:t>Landscapes: A Natural Extension of Search Theory</w:t>
      </w:r>
      <w:r w:rsidRPr="00267B14">
        <w:rPr>
          <w:rFonts w:eastAsiaTheme="minorHAnsi"/>
          <w:sz w:val="22"/>
          <w:lang w:val="en-US" w:eastAsia="en-US"/>
        </w:rPr>
        <w:t>, Santa Fe Institute, Santa Fe,</w:t>
      </w:r>
      <w:r w:rsidR="00A1106A"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sz w:val="22"/>
          <w:lang w:val="en-US" w:eastAsia="en-US"/>
        </w:rPr>
        <w:t>NM, 1999.</w:t>
      </w:r>
      <w:r w:rsidR="00A1106A" w:rsidRPr="00267B14">
        <w:rPr>
          <w:rFonts w:eastAsiaTheme="minorHAnsi"/>
          <w:sz w:val="22"/>
          <w:lang w:val="en-US" w:eastAsia="en-US"/>
        </w:rPr>
        <w:t xml:space="preserve"> </w:t>
      </w:r>
    </w:p>
    <w:p w14:paraId="61E1EC96" w14:textId="77777777" w:rsidR="00A1106A" w:rsidRPr="00267B14" w:rsidRDefault="00A1106A" w:rsidP="00A1106A">
      <w:pPr>
        <w:autoSpaceDE w:val="0"/>
        <w:autoSpaceDN w:val="0"/>
        <w:adjustRightInd w:val="0"/>
        <w:jc w:val="both"/>
        <w:rPr>
          <w:rFonts w:eastAsiaTheme="minorHAnsi"/>
          <w:sz w:val="22"/>
          <w:lang w:val="en-US" w:eastAsia="en-US"/>
        </w:rPr>
      </w:pPr>
    </w:p>
    <w:p w14:paraId="333E27A3" w14:textId="77777777" w:rsidR="00D87E0E" w:rsidRPr="00267B14" w:rsidRDefault="00D87E0E" w:rsidP="00A1106A">
      <w:pPr>
        <w:autoSpaceDE w:val="0"/>
        <w:autoSpaceDN w:val="0"/>
        <w:adjustRightInd w:val="0"/>
        <w:jc w:val="both"/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 xml:space="preserve">16. </w:t>
      </w:r>
      <w:proofErr w:type="spellStart"/>
      <w:r w:rsidRPr="00267B14">
        <w:rPr>
          <w:rFonts w:eastAsiaTheme="minorHAnsi"/>
          <w:i/>
          <w:sz w:val="22"/>
          <w:lang w:val="en-US" w:eastAsia="en-US"/>
        </w:rPr>
        <w:t>Kostoff</w:t>
      </w:r>
      <w:proofErr w:type="spellEnd"/>
      <w:r w:rsidRPr="00267B14">
        <w:rPr>
          <w:rFonts w:eastAsiaTheme="minorHAnsi"/>
          <w:i/>
          <w:sz w:val="22"/>
          <w:lang w:val="en-US" w:eastAsia="en-US"/>
        </w:rPr>
        <w:t>, R. N.</w:t>
      </w:r>
      <w:r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b/>
          <w:sz w:val="22"/>
          <w:lang w:val="en-US" w:eastAsia="en-US"/>
        </w:rPr>
        <w:t>Accelerating the Conversion of Science to</w:t>
      </w:r>
      <w:r w:rsidR="00A1106A" w:rsidRPr="00267B14">
        <w:rPr>
          <w:rFonts w:eastAsiaTheme="minorHAnsi"/>
          <w:b/>
          <w:sz w:val="22"/>
          <w:lang w:val="en-US" w:eastAsia="en-US"/>
        </w:rPr>
        <w:t xml:space="preserve"> </w:t>
      </w:r>
      <w:r w:rsidRPr="00267B14">
        <w:rPr>
          <w:rFonts w:eastAsiaTheme="minorHAnsi"/>
          <w:b/>
          <w:sz w:val="22"/>
          <w:lang w:val="en-US" w:eastAsia="en-US"/>
        </w:rPr>
        <w:t>Technology: Introduction and</w:t>
      </w:r>
      <w:r w:rsidR="00782CF1" w:rsidRPr="00267B14">
        <w:rPr>
          <w:rFonts w:eastAsiaTheme="minorHAnsi"/>
          <w:b/>
          <w:sz w:val="22"/>
          <w:lang w:val="en-US" w:eastAsia="en-US"/>
        </w:rPr>
        <w:t xml:space="preserve"> </w:t>
      </w:r>
      <w:r w:rsidRPr="00267B14">
        <w:rPr>
          <w:rFonts w:eastAsiaTheme="minorHAnsi"/>
          <w:b/>
          <w:sz w:val="22"/>
          <w:lang w:val="en-US" w:eastAsia="en-US"/>
        </w:rPr>
        <w:t>Overview</w:t>
      </w:r>
      <w:r w:rsidR="00782CF1" w:rsidRPr="00267B14">
        <w:rPr>
          <w:rFonts w:eastAsiaTheme="minorHAnsi"/>
          <w:b/>
          <w:sz w:val="22"/>
          <w:lang w:val="en-US" w:eastAsia="en-US"/>
        </w:rPr>
        <w:t xml:space="preserve"> </w:t>
      </w:r>
      <w:r w:rsidRPr="00267B14">
        <w:rPr>
          <w:rFonts w:eastAsiaTheme="minorHAnsi"/>
          <w:sz w:val="22"/>
          <w:lang w:val="en-US" w:eastAsia="en-US"/>
        </w:rPr>
        <w:t>Journal</w:t>
      </w:r>
      <w:r w:rsidR="00782CF1"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sz w:val="22"/>
          <w:lang w:val="en-US" w:eastAsia="en-US"/>
        </w:rPr>
        <w:t>of</w:t>
      </w:r>
      <w:r w:rsidR="00782CF1"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sz w:val="22"/>
          <w:lang w:val="en-US" w:eastAsia="en-US"/>
        </w:rPr>
        <w:t>Technology</w:t>
      </w:r>
      <w:r w:rsidR="00A1106A"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sz w:val="22"/>
          <w:lang w:val="en-US" w:eastAsia="en-US"/>
        </w:rPr>
        <w:t>Transfer 22(3), 1997.</w:t>
      </w:r>
    </w:p>
    <w:p w14:paraId="72835654" w14:textId="77777777" w:rsidR="00D87E0E" w:rsidRPr="00267B14" w:rsidRDefault="00D87E0E" w:rsidP="00A1106A">
      <w:pPr>
        <w:autoSpaceDE w:val="0"/>
        <w:autoSpaceDN w:val="0"/>
        <w:adjustRightInd w:val="0"/>
        <w:jc w:val="both"/>
        <w:rPr>
          <w:rFonts w:eastAsiaTheme="minorHAnsi"/>
          <w:sz w:val="22"/>
          <w:lang w:val="en-US" w:eastAsia="en-US"/>
        </w:rPr>
      </w:pPr>
    </w:p>
    <w:p w14:paraId="3393C49C" w14:textId="77777777" w:rsidR="00142520" w:rsidRPr="00267B14" w:rsidRDefault="00D87E0E" w:rsidP="00A1106A">
      <w:pPr>
        <w:autoSpaceDE w:val="0"/>
        <w:autoSpaceDN w:val="0"/>
        <w:adjustRightInd w:val="0"/>
        <w:jc w:val="both"/>
        <w:rPr>
          <w:rFonts w:eastAsiaTheme="minorHAnsi"/>
          <w:sz w:val="22"/>
          <w:lang w:val="en-US" w:eastAsia="en-US"/>
        </w:rPr>
      </w:pPr>
      <w:r w:rsidRPr="00267B14">
        <w:rPr>
          <w:rFonts w:eastAsiaTheme="minorHAnsi"/>
          <w:sz w:val="22"/>
          <w:lang w:val="en-US" w:eastAsia="en-US"/>
        </w:rPr>
        <w:t xml:space="preserve">17. </w:t>
      </w:r>
      <w:r w:rsidRPr="00267B14">
        <w:rPr>
          <w:rFonts w:eastAsiaTheme="minorHAnsi"/>
          <w:i/>
          <w:sz w:val="22"/>
          <w:lang w:val="en-US" w:eastAsia="en-US"/>
        </w:rPr>
        <w:t>Rubenstein, A</w:t>
      </w:r>
      <w:r w:rsidRPr="00267B14">
        <w:rPr>
          <w:rFonts w:eastAsiaTheme="minorHAnsi"/>
          <w:sz w:val="22"/>
          <w:lang w:val="en-US" w:eastAsia="en-US"/>
        </w:rPr>
        <w:t xml:space="preserve">. </w:t>
      </w:r>
      <w:r w:rsidRPr="00267B14">
        <w:rPr>
          <w:rFonts w:eastAsiaTheme="minorHAnsi"/>
          <w:i/>
          <w:sz w:val="22"/>
          <w:lang w:val="en-US" w:eastAsia="en-US"/>
        </w:rPr>
        <w:t>H.</w:t>
      </w:r>
      <w:r w:rsidRPr="00267B14">
        <w:rPr>
          <w:rFonts w:eastAsiaTheme="minorHAnsi"/>
          <w:sz w:val="22"/>
          <w:lang w:val="en-US" w:eastAsia="en-US"/>
        </w:rPr>
        <w:t xml:space="preserve">, </w:t>
      </w:r>
      <w:r w:rsidRPr="00267B14">
        <w:rPr>
          <w:rFonts w:eastAsiaTheme="minorHAnsi"/>
          <w:i/>
          <w:sz w:val="22"/>
          <w:lang w:val="en-US" w:eastAsia="en-US"/>
        </w:rPr>
        <w:t>E. Geisler</w:t>
      </w:r>
      <w:r w:rsidRPr="00267B14">
        <w:rPr>
          <w:rFonts w:eastAsiaTheme="minorHAnsi"/>
          <w:sz w:val="22"/>
          <w:lang w:val="en-US" w:eastAsia="en-US"/>
        </w:rPr>
        <w:t xml:space="preserve">, and </w:t>
      </w:r>
      <w:r w:rsidRPr="00267B14">
        <w:rPr>
          <w:rFonts w:eastAsiaTheme="minorHAnsi"/>
          <w:i/>
          <w:sz w:val="22"/>
          <w:lang w:val="en-US" w:eastAsia="en-US"/>
        </w:rPr>
        <w:t xml:space="preserve">R. </w:t>
      </w:r>
      <w:proofErr w:type="gramStart"/>
      <w:r w:rsidRPr="00267B14">
        <w:rPr>
          <w:rFonts w:eastAsiaTheme="minorHAnsi"/>
          <w:i/>
          <w:sz w:val="22"/>
          <w:lang w:val="en-US" w:eastAsia="en-US"/>
        </w:rPr>
        <w:t>Abeysinghe</w:t>
      </w:r>
      <w:r w:rsidR="00782CF1" w:rsidRPr="00267B14">
        <w:rPr>
          <w:rFonts w:eastAsiaTheme="minorHAnsi"/>
          <w:i/>
          <w:sz w:val="22"/>
          <w:lang w:val="en-US" w:eastAsia="en-US"/>
        </w:rPr>
        <w:t xml:space="preserve"> </w:t>
      </w:r>
      <w:r w:rsidRPr="00267B14">
        <w:rPr>
          <w:rFonts w:eastAsiaTheme="minorHAnsi"/>
          <w:sz w:val="22"/>
          <w:lang w:val="en-US" w:eastAsia="en-US"/>
        </w:rPr>
        <w:t xml:space="preserve"> </w:t>
      </w:r>
      <w:r w:rsidRPr="00267B14">
        <w:rPr>
          <w:rFonts w:eastAsiaTheme="minorHAnsi"/>
          <w:b/>
          <w:sz w:val="22"/>
          <w:lang w:val="en-US" w:eastAsia="en-US"/>
        </w:rPr>
        <w:t>Industrial</w:t>
      </w:r>
      <w:proofErr w:type="gramEnd"/>
      <w:r w:rsidR="00A1106A" w:rsidRPr="00267B14">
        <w:rPr>
          <w:rFonts w:eastAsiaTheme="minorHAnsi"/>
          <w:b/>
          <w:sz w:val="22"/>
          <w:lang w:val="en-US" w:eastAsia="en-US"/>
        </w:rPr>
        <w:t xml:space="preserve"> </w:t>
      </w:r>
      <w:r w:rsidRPr="00267B14">
        <w:rPr>
          <w:rFonts w:eastAsiaTheme="minorHAnsi"/>
          <w:b/>
          <w:sz w:val="22"/>
          <w:lang w:val="en-US" w:eastAsia="en-US"/>
        </w:rPr>
        <w:t>Practices of Research Conversion and Technology</w:t>
      </w:r>
      <w:r w:rsidR="00A1106A" w:rsidRPr="00267B14">
        <w:rPr>
          <w:rFonts w:eastAsiaTheme="minorHAnsi"/>
          <w:b/>
          <w:sz w:val="22"/>
          <w:lang w:val="en-US" w:eastAsia="en-US"/>
        </w:rPr>
        <w:t xml:space="preserve"> </w:t>
      </w:r>
      <w:r w:rsidRPr="00267B14">
        <w:rPr>
          <w:rFonts w:eastAsiaTheme="minorHAnsi"/>
          <w:b/>
          <w:sz w:val="22"/>
          <w:lang w:val="en-US" w:eastAsia="en-US"/>
        </w:rPr>
        <w:t>Transfer</w:t>
      </w:r>
      <w:r w:rsidRPr="00267B14">
        <w:rPr>
          <w:rFonts w:eastAsiaTheme="minorHAnsi"/>
          <w:sz w:val="22"/>
          <w:lang w:val="en-US" w:eastAsia="en-US"/>
        </w:rPr>
        <w:t xml:space="preserve"> Journal of </w:t>
      </w:r>
      <w:r w:rsidR="00782CF1" w:rsidRPr="00267B14">
        <w:rPr>
          <w:rFonts w:eastAsiaTheme="minorHAnsi"/>
          <w:sz w:val="22"/>
          <w:lang w:val="en-US" w:eastAsia="en-US"/>
        </w:rPr>
        <w:t>Technology Transfer, Fall 1997.</w:t>
      </w:r>
    </w:p>
    <w:sectPr w:rsidR="00142520" w:rsidRPr="00267B14" w:rsidSect="00663887">
      <w:footerReference w:type="default" r:id="rId23"/>
      <w:pgSz w:w="11906" w:h="16838"/>
      <w:pgMar w:top="1134" w:right="850" w:bottom="1134" w:left="1701" w:header="708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C76D3D" w14:textId="77777777" w:rsidR="00AE74A0" w:rsidRDefault="00AE74A0">
      <w:r>
        <w:separator/>
      </w:r>
    </w:p>
  </w:endnote>
  <w:endnote w:type="continuationSeparator" w:id="0">
    <w:p w14:paraId="52524423" w14:textId="77777777" w:rsidR="00AE74A0" w:rsidRDefault="00AE7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99178002"/>
    </w:sdtPr>
    <w:sdtEndPr>
      <w:rPr>
        <w:noProof/>
        <w:sz w:val="16"/>
        <w:szCs w:val="16"/>
      </w:rPr>
    </w:sdtEndPr>
    <w:sdtContent>
      <w:p w14:paraId="53B9E2C0" w14:textId="77777777" w:rsidR="00553CCB" w:rsidRDefault="00553CCB">
        <w:pPr>
          <w:pStyle w:val="a4"/>
          <w:jc w:val="right"/>
        </w:pPr>
      </w:p>
      <w:p w14:paraId="1D3CB612" w14:textId="77777777" w:rsidR="00553CCB" w:rsidRPr="00107046" w:rsidRDefault="00DC7B78" w:rsidP="00DC7B78">
        <w:pPr>
          <w:pStyle w:val="a4"/>
          <w:rPr>
            <w:sz w:val="16"/>
            <w:szCs w:val="16"/>
          </w:rPr>
        </w:pPr>
        <w:r>
          <w:rPr>
            <w:sz w:val="16"/>
            <w:szCs w:val="16"/>
          </w:rPr>
          <w:t>©</w:t>
        </w:r>
        <w:r w:rsidR="00553CCB">
          <w:rPr>
            <w:noProof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50F037E2" wp14:editId="2A9CA77A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-54611</wp:posOffset>
                  </wp:positionV>
                  <wp:extent cx="6107430" cy="0"/>
                  <wp:effectExtent l="0" t="0" r="26670" b="19050"/>
                  <wp:wrapNone/>
                  <wp:docPr id="11" name="Straight Arrow Connector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1074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AEA8FB8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" o:spid="_x0000_s1026" type="#_x0000_t32" style="position:absolute;margin-left:-9pt;margin-top:-4.3pt;width:480.9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"/>
              </w:pict>
            </mc:Fallback>
          </mc:AlternateContent>
        </w:r>
        <w:r>
          <w:rPr>
            <w:sz w:val="16"/>
            <w:szCs w:val="16"/>
          </w:rPr>
          <w:t xml:space="preserve"> В.М. Русинов, В.В. Белозор</w:t>
        </w:r>
        <w:r w:rsidR="00B64FBF">
          <w:rPr>
            <w:sz w:val="16"/>
            <w:szCs w:val="16"/>
          </w:rPr>
          <w:t>,</w:t>
        </w:r>
        <w:r w:rsidR="00F76E01">
          <w:rPr>
            <w:sz w:val="16"/>
            <w:szCs w:val="16"/>
          </w:rPr>
          <w:t xml:space="preserve"> пер. с английского В.В.</w:t>
        </w:r>
        <w:r>
          <w:rPr>
            <w:sz w:val="16"/>
            <w:szCs w:val="16"/>
          </w:rPr>
          <w:t xml:space="preserve"> </w:t>
        </w:r>
        <w:r w:rsidR="00F76E01">
          <w:rPr>
            <w:sz w:val="16"/>
            <w:szCs w:val="16"/>
          </w:rPr>
          <w:t>Белозор</w:t>
        </w:r>
        <w:r>
          <w:rPr>
            <w:sz w:val="16"/>
            <w:szCs w:val="16"/>
          </w:rPr>
          <w:t xml:space="preserve">                                                                                                                     </w:t>
        </w:r>
        <w:r w:rsidR="00B64FBF">
          <w:rPr>
            <w:sz w:val="16"/>
            <w:szCs w:val="16"/>
          </w:rPr>
          <w:t xml:space="preserve">   </w:t>
        </w:r>
        <w:r>
          <w:rPr>
            <w:sz w:val="16"/>
            <w:szCs w:val="16"/>
          </w:rPr>
          <w:t xml:space="preserve"> </w:t>
        </w:r>
        <w:r w:rsidR="00553CCB" w:rsidRPr="00107046">
          <w:rPr>
            <w:sz w:val="16"/>
            <w:szCs w:val="16"/>
          </w:rPr>
          <w:fldChar w:fldCharType="begin"/>
        </w:r>
        <w:r w:rsidR="00553CCB" w:rsidRPr="00107046">
          <w:rPr>
            <w:sz w:val="16"/>
            <w:szCs w:val="16"/>
          </w:rPr>
          <w:instrText xml:space="preserve"> PAGE   \* MERGEFORMAT </w:instrText>
        </w:r>
        <w:r w:rsidR="00553CCB" w:rsidRPr="00107046">
          <w:rPr>
            <w:sz w:val="16"/>
            <w:szCs w:val="16"/>
          </w:rPr>
          <w:fldChar w:fldCharType="separate"/>
        </w:r>
        <w:r w:rsidR="00471DF8">
          <w:rPr>
            <w:noProof/>
            <w:sz w:val="16"/>
            <w:szCs w:val="16"/>
          </w:rPr>
          <w:t>2</w:t>
        </w:r>
        <w:r w:rsidR="00553CCB" w:rsidRPr="00107046">
          <w:rPr>
            <w:noProof/>
            <w:sz w:val="16"/>
            <w:szCs w:val="16"/>
          </w:rPr>
          <w:fldChar w:fldCharType="end"/>
        </w:r>
      </w:p>
    </w:sdtContent>
  </w:sdt>
  <w:p w14:paraId="3D21A49C" w14:textId="77777777" w:rsidR="00553CCB" w:rsidRDefault="00553C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D3E0B" w14:textId="77777777" w:rsidR="00AE74A0" w:rsidRDefault="00AE74A0">
      <w:r>
        <w:separator/>
      </w:r>
    </w:p>
  </w:footnote>
  <w:footnote w:type="continuationSeparator" w:id="0">
    <w:p w14:paraId="0475F193" w14:textId="77777777" w:rsidR="00AE74A0" w:rsidRDefault="00AE74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B2DF6"/>
    <w:multiLevelType w:val="hybridMultilevel"/>
    <w:tmpl w:val="D602C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91069"/>
    <w:multiLevelType w:val="hybridMultilevel"/>
    <w:tmpl w:val="2B1A0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239F6"/>
    <w:multiLevelType w:val="hybridMultilevel"/>
    <w:tmpl w:val="9626A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B1D70"/>
    <w:multiLevelType w:val="hybridMultilevel"/>
    <w:tmpl w:val="F74A9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82269"/>
    <w:multiLevelType w:val="hybridMultilevel"/>
    <w:tmpl w:val="9BF0D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02D02"/>
    <w:multiLevelType w:val="hybridMultilevel"/>
    <w:tmpl w:val="A84E2190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 w15:restartNumberingAfterBreak="0">
    <w:nsid w:val="2B6D2066"/>
    <w:multiLevelType w:val="hybridMultilevel"/>
    <w:tmpl w:val="579ED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B690D"/>
    <w:multiLevelType w:val="hybridMultilevel"/>
    <w:tmpl w:val="BDFC1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E1877"/>
    <w:multiLevelType w:val="hybridMultilevel"/>
    <w:tmpl w:val="890CF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A7594"/>
    <w:multiLevelType w:val="hybridMultilevel"/>
    <w:tmpl w:val="E8640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0B117F"/>
    <w:multiLevelType w:val="hybridMultilevel"/>
    <w:tmpl w:val="C7384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95CB9"/>
    <w:multiLevelType w:val="hybridMultilevel"/>
    <w:tmpl w:val="E7C8AA72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2" w15:restartNumberingAfterBreak="0">
    <w:nsid w:val="442506AB"/>
    <w:multiLevelType w:val="hybridMultilevel"/>
    <w:tmpl w:val="F7202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14964"/>
    <w:multiLevelType w:val="hybridMultilevel"/>
    <w:tmpl w:val="96AA8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F5002F"/>
    <w:multiLevelType w:val="hybridMultilevel"/>
    <w:tmpl w:val="54968E64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5" w15:restartNumberingAfterBreak="0">
    <w:nsid w:val="554C0716"/>
    <w:multiLevelType w:val="hybridMultilevel"/>
    <w:tmpl w:val="0A32A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525755"/>
    <w:multiLevelType w:val="hybridMultilevel"/>
    <w:tmpl w:val="451EF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360480"/>
    <w:multiLevelType w:val="hybridMultilevel"/>
    <w:tmpl w:val="9F8C6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B0889"/>
    <w:multiLevelType w:val="hybridMultilevel"/>
    <w:tmpl w:val="56F09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266EBB"/>
    <w:multiLevelType w:val="hybridMultilevel"/>
    <w:tmpl w:val="A9C2E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534C21"/>
    <w:multiLevelType w:val="hybridMultilevel"/>
    <w:tmpl w:val="BC4C2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DF45F8"/>
    <w:multiLevelType w:val="hybridMultilevel"/>
    <w:tmpl w:val="33F8F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A4EFA"/>
    <w:multiLevelType w:val="hybridMultilevel"/>
    <w:tmpl w:val="0AD63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56189A"/>
    <w:multiLevelType w:val="hybridMultilevel"/>
    <w:tmpl w:val="E488D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383E8F"/>
    <w:multiLevelType w:val="hybridMultilevel"/>
    <w:tmpl w:val="49DE4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3"/>
  </w:num>
  <w:num w:numId="3">
    <w:abstractNumId w:val="24"/>
  </w:num>
  <w:num w:numId="4">
    <w:abstractNumId w:val="13"/>
  </w:num>
  <w:num w:numId="5">
    <w:abstractNumId w:val="14"/>
  </w:num>
  <w:num w:numId="6">
    <w:abstractNumId w:val="11"/>
  </w:num>
  <w:num w:numId="7">
    <w:abstractNumId w:val="17"/>
  </w:num>
  <w:num w:numId="8">
    <w:abstractNumId w:val="12"/>
  </w:num>
  <w:num w:numId="9">
    <w:abstractNumId w:val="7"/>
  </w:num>
  <w:num w:numId="10">
    <w:abstractNumId w:val="15"/>
  </w:num>
  <w:num w:numId="11">
    <w:abstractNumId w:val="4"/>
  </w:num>
  <w:num w:numId="12">
    <w:abstractNumId w:val="2"/>
  </w:num>
  <w:num w:numId="13">
    <w:abstractNumId w:val="9"/>
  </w:num>
  <w:num w:numId="14">
    <w:abstractNumId w:val="22"/>
  </w:num>
  <w:num w:numId="15">
    <w:abstractNumId w:val="6"/>
  </w:num>
  <w:num w:numId="16">
    <w:abstractNumId w:val="3"/>
  </w:num>
  <w:num w:numId="17">
    <w:abstractNumId w:val="20"/>
  </w:num>
  <w:num w:numId="18">
    <w:abstractNumId w:val="16"/>
  </w:num>
  <w:num w:numId="19">
    <w:abstractNumId w:val="8"/>
  </w:num>
  <w:num w:numId="20">
    <w:abstractNumId w:val="5"/>
  </w:num>
  <w:num w:numId="21">
    <w:abstractNumId w:val="10"/>
  </w:num>
  <w:num w:numId="22">
    <w:abstractNumId w:val="18"/>
  </w:num>
  <w:num w:numId="23">
    <w:abstractNumId w:val="19"/>
  </w:num>
  <w:num w:numId="24">
    <w:abstractNumId w:val="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157B"/>
    <w:rsid w:val="00004700"/>
    <w:rsid w:val="00007B1C"/>
    <w:rsid w:val="000168A9"/>
    <w:rsid w:val="00020610"/>
    <w:rsid w:val="00024527"/>
    <w:rsid w:val="00084110"/>
    <w:rsid w:val="000A4BA6"/>
    <w:rsid w:val="000C3DC0"/>
    <w:rsid w:val="000D2C3B"/>
    <w:rsid w:val="000D48EC"/>
    <w:rsid w:val="000E4486"/>
    <w:rsid w:val="000F3688"/>
    <w:rsid w:val="00142520"/>
    <w:rsid w:val="00153245"/>
    <w:rsid w:val="001B03AE"/>
    <w:rsid w:val="001B5A39"/>
    <w:rsid w:val="001C223D"/>
    <w:rsid w:val="001C70D0"/>
    <w:rsid w:val="001E77D0"/>
    <w:rsid w:val="00235277"/>
    <w:rsid w:val="002645C5"/>
    <w:rsid w:val="00264C8E"/>
    <w:rsid w:val="00267B14"/>
    <w:rsid w:val="002918B9"/>
    <w:rsid w:val="002C64EE"/>
    <w:rsid w:val="002D5E5D"/>
    <w:rsid w:val="003110DB"/>
    <w:rsid w:val="0032015A"/>
    <w:rsid w:val="00365714"/>
    <w:rsid w:val="0037043D"/>
    <w:rsid w:val="00373799"/>
    <w:rsid w:val="003C1CF2"/>
    <w:rsid w:val="003C5A78"/>
    <w:rsid w:val="003D6B5D"/>
    <w:rsid w:val="003E4C16"/>
    <w:rsid w:val="003E5D66"/>
    <w:rsid w:val="00420089"/>
    <w:rsid w:val="0043405E"/>
    <w:rsid w:val="00455018"/>
    <w:rsid w:val="00466CDE"/>
    <w:rsid w:val="00471DF8"/>
    <w:rsid w:val="00484FCC"/>
    <w:rsid w:val="004A0777"/>
    <w:rsid w:val="004F4C6E"/>
    <w:rsid w:val="00507C7C"/>
    <w:rsid w:val="0051413E"/>
    <w:rsid w:val="00516F4C"/>
    <w:rsid w:val="00533054"/>
    <w:rsid w:val="00542177"/>
    <w:rsid w:val="0054346E"/>
    <w:rsid w:val="00553CCB"/>
    <w:rsid w:val="005623B6"/>
    <w:rsid w:val="00562A26"/>
    <w:rsid w:val="00563419"/>
    <w:rsid w:val="005D6334"/>
    <w:rsid w:val="005D63D2"/>
    <w:rsid w:val="005E5263"/>
    <w:rsid w:val="00610E97"/>
    <w:rsid w:val="00613AE6"/>
    <w:rsid w:val="00663887"/>
    <w:rsid w:val="00680D96"/>
    <w:rsid w:val="0068613C"/>
    <w:rsid w:val="006A23E7"/>
    <w:rsid w:val="006D5C13"/>
    <w:rsid w:val="006E4388"/>
    <w:rsid w:val="0070199F"/>
    <w:rsid w:val="00714DDD"/>
    <w:rsid w:val="00734E21"/>
    <w:rsid w:val="00746018"/>
    <w:rsid w:val="007707A5"/>
    <w:rsid w:val="00782CF1"/>
    <w:rsid w:val="007D5F64"/>
    <w:rsid w:val="007D642B"/>
    <w:rsid w:val="007E7FFA"/>
    <w:rsid w:val="007F37F2"/>
    <w:rsid w:val="007F5722"/>
    <w:rsid w:val="00830640"/>
    <w:rsid w:val="008323D7"/>
    <w:rsid w:val="0084148D"/>
    <w:rsid w:val="008471C2"/>
    <w:rsid w:val="008639D3"/>
    <w:rsid w:val="00882858"/>
    <w:rsid w:val="00885E4D"/>
    <w:rsid w:val="0089352E"/>
    <w:rsid w:val="008A1DCE"/>
    <w:rsid w:val="008A4C86"/>
    <w:rsid w:val="008B1D28"/>
    <w:rsid w:val="008C2DD9"/>
    <w:rsid w:val="008C73C9"/>
    <w:rsid w:val="008F0DF3"/>
    <w:rsid w:val="008F26D8"/>
    <w:rsid w:val="009262D4"/>
    <w:rsid w:val="009264F3"/>
    <w:rsid w:val="00942A99"/>
    <w:rsid w:val="009603F0"/>
    <w:rsid w:val="00984DC8"/>
    <w:rsid w:val="009B609F"/>
    <w:rsid w:val="009E4E86"/>
    <w:rsid w:val="009F2594"/>
    <w:rsid w:val="009F652B"/>
    <w:rsid w:val="00A01AD4"/>
    <w:rsid w:val="00A1106A"/>
    <w:rsid w:val="00A14B24"/>
    <w:rsid w:val="00A31056"/>
    <w:rsid w:val="00A36CEB"/>
    <w:rsid w:val="00A37E67"/>
    <w:rsid w:val="00A53789"/>
    <w:rsid w:val="00A76C7E"/>
    <w:rsid w:val="00A83455"/>
    <w:rsid w:val="00A8443C"/>
    <w:rsid w:val="00AB157B"/>
    <w:rsid w:val="00AC254D"/>
    <w:rsid w:val="00AD7081"/>
    <w:rsid w:val="00AE6BCD"/>
    <w:rsid w:val="00AE74A0"/>
    <w:rsid w:val="00B1636A"/>
    <w:rsid w:val="00B3241E"/>
    <w:rsid w:val="00B6091F"/>
    <w:rsid w:val="00B64FBF"/>
    <w:rsid w:val="00B66B1F"/>
    <w:rsid w:val="00BA33E6"/>
    <w:rsid w:val="00BA5D79"/>
    <w:rsid w:val="00BB0C8A"/>
    <w:rsid w:val="00BC3D88"/>
    <w:rsid w:val="00BC7EE7"/>
    <w:rsid w:val="00BD509D"/>
    <w:rsid w:val="00BE17EE"/>
    <w:rsid w:val="00BE21AF"/>
    <w:rsid w:val="00BF320E"/>
    <w:rsid w:val="00BF7FEF"/>
    <w:rsid w:val="00C233AE"/>
    <w:rsid w:val="00C65CA9"/>
    <w:rsid w:val="00C65D3A"/>
    <w:rsid w:val="00C74A2D"/>
    <w:rsid w:val="00CB71A0"/>
    <w:rsid w:val="00CC1277"/>
    <w:rsid w:val="00CD53D2"/>
    <w:rsid w:val="00CD5D1A"/>
    <w:rsid w:val="00CE18DE"/>
    <w:rsid w:val="00CF2D03"/>
    <w:rsid w:val="00CF7405"/>
    <w:rsid w:val="00D06381"/>
    <w:rsid w:val="00D2574E"/>
    <w:rsid w:val="00D3442D"/>
    <w:rsid w:val="00D345C0"/>
    <w:rsid w:val="00D346F1"/>
    <w:rsid w:val="00D453CD"/>
    <w:rsid w:val="00D45F24"/>
    <w:rsid w:val="00D87E0E"/>
    <w:rsid w:val="00D97F28"/>
    <w:rsid w:val="00DA3617"/>
    <w:rsid w:val="00DC7B78"/>
    <w:rsid w:val="00DD503B"/>
    <w:rsid w:val="00DE0C4D"/>
    <w:rsid w:val="00DE2410"/>
    <w:rsid w:val="00DF3730"/>
    <w:rsid w:val="00E1255C"/>
    <w:rsid w:val="00E632FF"/>
    <w:rsid w:val="00E828A5"/>
    <w:rsid w:val="00E924DB"/>
    <w:rsid w:val="00E97A15"/>
    <w:rsid w:val="00EA2801"/>
    <w:rsid w:val="00EA56DE"/>
    <w:rsid w:val="00EB1C78"/>
    <w:rsid w:val="00ED27D0"/>
    <w:rsid w:val="00EE15A1"/>
    <w:rsid w:val="00EF2DC1"/>
    <w:rsid w:val="00F338C4"/>
    <w:rsid w:val="00F44B7D"/>
    <w:rsid w:val="00F76E01"/>
    <w:rsid w:val="00F77FC3"/>
    <w:rsid w:val="00F818BD"/>
    <w:rsid w:val="00F9720B"/>
    <w:rsid w:val="00FA61B9"/>
    <w:rsid w:val="00FC4C92"/>
    <w:rsid w:val="00FC5B5C"/>
    <w:rsid w:val="00FE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869D6E"/>
  <w15:docId w15:val="{C3F29C73-1142-441B-B282-472191F3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0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089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42008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42008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200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2008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008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553CC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53C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96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35EE0-B9FE-4D1F-A058-C4DB3D518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1123</TotalTime>
  <Pages>22</Pages>
  <Words>7050</Words>
  <Characters>40189</Characters>
  <Application>Microsoft Office Word</Application>
  <DocSecurity>0</DocSecurity>
  <Lines>334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Victor</cp:lastModifiedBy>
  <cp:revision>92</cp:revision>
  <dcterms:created xsi:type="dcterms:W3CDTF">2011-04-30T07:12:00Z</dcterms:created>
  <dcterms:modified xsi:type="dcterms:W3CDTF">2021-03-24T10:10:00Z</dcterms:modified>
</cp:coreProperties>
</file>